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Layout w:type="fixed"/>
        <w:tblLook w:val="01E0" w:firstRow="1" w:lastRow="1" w:firstColumn="1" w:lastColumn="1" w:noHBand="0" w:noVBand="0"/>
      </w:tblPr>
      <w:tblGrid>
        <w:gridCol w:w="4678"/>
        <w:gridCol w:w="1275"/>
        <w:gridCol w:w="4395"/>
      </w:tblGrid>
      <w:tr w:rsidR="008010F0" w:rsidRPr="008010F0" w14:paraId="2F2E80A3" w14:textId="77777777" w:rsidTr="00827688">
        <w:trPr>
          <w:trHeight w:val="1275"/>
        </w:trPr>
        <w:tc>
          <w:tcPr>
            <w:tcW w:w="4678" w:type="dxa"/>
          </w:tcPr>
          <w:p w14:paraId="71F5D13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РЕСПУБЛИКА ТАТАРСТАН</w:t>
            </w:r>
          </w:p>
          <w:p w14:paraId="7E68F18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B064593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СОВЕТ НИЖНЕКАМСКОГО</w:t>
            </w:r>
          </w:p>
          <w:p w14:paraId="5AA7CC2D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МУНИЦИПАЛЬНОГО РАЙОНА</w:t>
            </w:r>
          </w:p>
          <w:p w14:paraId="7250C7E4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20116519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8"/>
                <w:szCs w:val="8"/>
              </w:rPr>
            </w:pPr>
          </w:p>
          <w:p w14:paraId="56603FE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г. Нижнекамск, пр. Строителей, 12</w:t>
            </w:r>
          </w:p>
          <w:p w14:paraId="457F85BC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Cs w:val="18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  <w:p w14:paraId="483A65D2" w14:textId="77777777" w:rsidR="008010F0" w:rsidRPr="008010F0" w:rsidRDefault="008010F0" w:rsidP="008010F0">
            <w:pPr>
              <w:ind w:left="-108" w:right="-108"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1E05C4E" wp14:editId="5741F28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130175</wp:posOffset>
                      </wp:positionV>
                      <wp:extent cx="6575425" cy="1905"/>
                      <wp:effectExtent l="0" t="0" r="34925" b="36195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5425" cy="190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35DC0FF9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-5.45pt;margin-top:10.25pt;width:517.75pt;height:.1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" strokecolor="#365f91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1801145C" wp14:editId="7C76CA8F">
                      <wp:simplePos x="0" y="0"/>
                      <wp:positionH relativeFrom="column">
                        <wp:posOffset>-61595</wp:posOffset>
                      </wp:positionH>
                      <wp:positionV relativeFrom="paragraph">
                        <wp:posOffset>151764</wp:posOffset>
                      </wp:positionV>
                      <wp:extent cx="6571615" cy="0"/>
                      <wp:effectExtent l="0" t="0" r="19685" b="1905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57161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2B26DCCE" id="Прямая со стрелкой 7" o:spid="_x0000_s1026" type="#_x0000_t32" style="position:absolute;margin-left:-4.85pt;margin-top:11.95pt;width:517.45pt;height:0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" strokecolor="#00b050"/>
                  </w:pict>
                </mc:Fallback>
              </mc:AlternateContent>
            </w:r>
            <w:r w:rsidRPr="008010F0">
              <w:rPr>
                <w:rFonts w:ascii="Times New Roman" w:hAnsi="Times New Roman" w:cs="Times New Roman"/>
                <w:noProof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45D88A" wp14:editId="36912B6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139700</wp:posOffset>
                      </wp:positionV>
                      <wp:extent cx="6571615" cy="5715"/>
                      <wp:effectExtent l="0" t="0" r="19685" b="32385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571615" cy="57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7D099377" id="Прямая со стрелкой 6" o:spid="_x0000_s1026" type="#_x0000_t32" style="position:absolute;margin-left:-5.5pt;margin-top:11pt;width:517.45pt;height:.4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" strokecolor="yellow"/>
                  </w:pict>
                </mc:Fallback>
              </mc:AlternateContent>
            </w:r>
          </w:p>
        </w:tc>
        <w:tc>
          <w:tcPr>
            <w:tcW w:w="1275" w:type="dxa"/>
          </w:tcPr>
          <w:p w14:paraId="0361120B" w14:textId="77777777" w:rsidR="008010F0" w:rsidRPr="008010F0" w:rsidRDefault="008010F0" w:rsidP="008010F0">
            <w:pPr>
              <w:ind w:left="-108" w:firstLine="0"/>
              <w:jc w:val="center"/>
              <w:rPr>
                <w:rFonts w:ascii="Times New Roman" w:hAnsi="Times New Roman" w:cs="Times New Roman"/>
              </w:rPr>
            </w:pPr>
            <w:r w:rsidRPr="008010F0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A3BFA31" wp14:editId="69FA24D5">
                  <wp:extent cx="790575" cy="914400"/>
                  <wp:effectExtent l="0" t="0" r="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5" w:type="dxa"/>
          </w:tcPr>
          <w:p w14:paraId="4FAAAF06" w14:textId="5F5F5B73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ТАТАРСТАН РЕСПУБЛИКАСЫ</w:t>
            </w:r>
          </w:p>
          <w:p w14:paraId="62096B98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tt-RU"/>
              </w:rPr>
            </w:pPr>
          </w:p>
          <w:p w14:paraId="1E718E12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ТҮБӘН КАМА</w:t>
            </w:r>
          </w:p>
          <w:p w14:paraId="056418F1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МУНИЦИПАЛЬ РАЙОНЫ СОВЕТЫ</w:t>
            </w:r>
          </w:p>
          <w:p w14:paraId="6C1D8534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</w:p>
          <w:p w14:paraId="438C09CF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8"/>
                <w:szCs w:val="12"/>
                <w:lang w:val="tt-RU"/>
              </w:rPr>
            </w:pPr>
          </w:p>
          <w:p w14:paraId="6E61360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lang w:val="tt-RU"/>
              </w:rPr>
            </w:pPr>
            <w:r w:rsidRPr="008010F0">
              <w:rPr>
                <w:rFonts w:ascii="Times New Roman" w:hAnsi="Times New Roman" w:cs="Times New Roman"/>
                <w:lang w:val="tt-RU"/>
              </w:rPr>
              <w:t>423586, Түбән Кама шәһәре, Төзүчеләр пр., 12</w:t>
            </w:r>
          </w:p>
          <w:p w14:paraId="22624645" w14:textId="77777777" w:rsidR="008010F0" w:rsidRPr="008010F0" w:rsidRDefault="008010F0" w:rsidP="008010F0">
            <w:pPr>
              <w:ind w:firstLine="0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8010F0">
              <w:rPr>
                <w:rFonts w:ascii="Times New Roman" w:hAnsi="Times New Roman" w:cs="Times New Roman"/>
                <w:szCs w:val="18"/>
                <w:lang w:val="tt-RU"/>
              </w:rPr>
              <w:t>тел./факс (8555) 41-70-00</w:t>
            </w:r>
          </w:p>
        </w:tc>
      </w:tr>
    </w:tbl>
    <w:p w14:paraId="2609B034" w14:textId="77777777" w:rsidR="008010F0" w:rsidRPr="008010F0" w:rsidRDefault="008010F0" w:rsidP="008010F0">
      <w:pPr>
        <w:pStyle w:val="ConsPlusNormal"/>
        <w:ind w:right="-1"/>
        <w:jc w:val="center"/>
        <w:rPr>
          <w:lang w:val="tt-RU"/>
        </w:rPr>
      </w:pPr>
    </w:p>
    <w:tbl>
      <w:tblPr>
        <w:tblW w:w="10348" w:type="dxa"/>
        <w:tblLook w:val="04A0" w:firstRow="1" w:lastRow="0" w:firstColumn="1" w:lastColumn="0" w:noHBand="0" w:noVBand="1"/>
      </w:tblPr>
      <w:tblGrid>
        <w:gridCol w:w="5387"/>
        <w:gridCol w:w="4961"/>
      </w:tblGrid>
      <w:tr w:rsidR="008010F0" w:rsidRPr="008010F0" w14:paraId="7085DB95" w14:textId="77777777" w:rsidTr="00827688">
        <w:tc>
          <w:tcPr>
            <w:tcW w:w="5387" w:type="dxa"/>
            <w:shd w:val="clear" w:color="auto" w:fill="auto"/>
          </w:tcPr>
          <w:p w14:paraId="5CB97D33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РЕШЕНИЕ</w:t>
            </w:r>
          </w:p>
        </w:tc>
        <w:tc>
          <w:tcPr>
            <w:tcW w:w="4961" w:type="dxa"/>
            <w:shd w:val="clear" w:color="auto" w:fill="auto"/>
          </w:tcPr>
          <w:p w14:paraId="53050437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  <w:r w:rsidRPr="008010F0">
              <w:rPr>
                <w:lang w:val="tt-RU"/>
              </w:rPr>
              <w:t>КАРАР</w:t>
            </w:r>
          </w:p>
          <w:p w14:paraId="027F8109" w14:textId="77777777" w:rsidR="008010F0" w:rsidRPr="008010F0" w:rsidRDefault="008010F0" w:rsidP="008010F0">
            <w:pPr>
              <w:pStyle w:val="ConsPlusNormal"/>
              <w:ind w:right="-1"/>
              <w:jc w:val="center"/>
              <w:rPr>
                <w:lang w:val="tt-RU"/>
              </w:rPr>
            </w:pPr>
          </w:p>
        </w:tc>
      </w:tr>
      <w:tr w:rsidR="008010F0" w:rsidRPr="008010F0" w14:paraId="57F0464E" w14:textId="77777777" w:rsidTr="00827688">
        <w:trPr>
          <w:trHeight w:val="343"/>
        </w:trPr>
        <w:tc>
          <w:tcPr>
            <w:tcW w:w="5387" w:type="dxa"/>
            <w:shd w:val="clear" w:color="auto" w:fill="auto"/>
          </w:tcPr>
          <w:p w14:paraId="5A45CE81" w14:textId="2F42D838" w:rsidR="008010F0" w:rsidRPr="008010F0" w:rsidRDefault="008010F0" w:rsidP="008010F0">
            <w:pPr>
              <w:pStyle w:val="ConsPlusNormal"/>
              <w:ind w:right="-1"/>
              <w:rPr>
                <w:noProof/>
                <w:sz w:val="28"/>
              </w:rPr>
            </w:pPr>
            <w:r w:rsidRPr="008010F0">
              <w:rPr>
                <w:noProof/>
                <w:sz w:val="28"/>
              </w:rPr>
              <w:t>№</w:t>
            </w:r>
            <w:r w:rsidR="006C1454">
              <w:rPr>
                <w:noProof/>
                <w:sz w:val="28"/>
              </w:rPr>
              <w:t xml:space="preserve"> </w:t>
            </w:r>
            <w:r w:rsidR="00A13FCF">
              <w:rPr>
                <w:noProof/>
                <w:sz w:val="28"/>
              </w:rPr>
              <w:t>9</w:t>
            </w:r>
          </w:p>
        </w:tc>
        <w:tc>
          <w:tcPr>
            <w:tcW w:w="4961" w:type="dxa"/>
            <w:shd w:val="clear" w:color="auto" w:fill="auto"/>
          </w:tcPr>
          <w:p w14:paraId="43100082" w14:textId="024600AC" w:rsidR="008010F0" w:rsidRPr="008010F0" w:rsidRDefault="002F5370" w:rsidP="00355126">
            <w:pPr>
              <w:pStyle w:val="ConsPlusNormal"/>
              <w:ind w:right="-1"/>
              <w:jc w:val="right"/>
              <w:rPr>
                <w:sz w:val="28"/>
                <w:lang w:val="tt-RU"/>
              </w:rPr>
            </w:pPr>
            <w:r>
              <w:rPr>
                <w:sz w:val="28"/>
                <w:lang w:val="tt-RU"/>
              </w:rPr>
              <w:t>14 марта</w:t>
            </w:r>
            <w:r w:rsidR="00F00D35">
              <w:rPr>
                <w:sz w:val="28"/>
                <w:lang w:val="tt-RU"/>
              </w:rPr>
              <w:t xml:space="preserve"> </w:t>
            </w:r>
            <w:r w:rsidR="006C1454">
              <w:rPr>
                <w:sz w:val="28"/>
                <w:lang w:val="tt-RU"/>
              </w:rPr>
              <w:t>2024</w:t>
            </w:r>
            <w:r w:rsidR="008010F0" w:rsidRPr="008010F0">
              <w:rPr>
                <w:sz w:val="28"/>
                <w:lang w:val="tt-RU"/>
              </w:rPr>
              <w:t xml:space="preserve"> года</w:t>
            </w:r>
          </w:p>
        </w:tc>
      </w:tr>
    </w:tbl>
    <w:p w14:paraId="37C5F853" w14:textId="77777777" w:rsidR="0023336C" w:rsidRDefault="0023336C" w:rsidP="00C90F4E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5FA67586" w14:textId="77777777" w:rsidR="004701FB" w:rsidRPr="00A74056" w:rsidRDefault="004701FB" w:rsidP="004701FB">
      <w:pPr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О создании автономной некоммерческой организации «</w:t>
      </w:r>
      <w:proofErr w:type="spellStart"/>
      <w:r w:rsidRPr="00A74056">
        <w:rPr>
          <w:rFonts w:ascii="Times New Roman" w:hAnsi="Times New Roman" w:cs="Times New Roman"/>
          <w:sz w:val="28"/>
          <w:szCs w:val="28"/>
        </w:rPr>
        <w:t>ПРОЗдоровье</w:t>
      </w:r>
      <w:proofErr w:type="spellEnd"/>
      <w:r w:rsidRPr="00A74056">
        <w:rPr>
          <w:rFonts w:ascii="Times New Roman" w:hAnsi="Times New Roman" w:cs="Times New Roman"/>
          <w:sz w:val="28"/>
          <w:szCs w:val="28"/>
        </w:rPr>
        <w:t xml:space="preserve">» </w:t>
      </w:r>
    </w:p>
    <w:p w14:paraId="0FF77657" w14:textId="77777777" w:rsidR="004701FB" w:rsidRDefault="004701FB" w:rsidP="004701FB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7CA649F5" w14:textId="77777777" w:rsidR="002300A9" w:rsidRPr="00A74056" w:rsidRDefault="002300A9" w:rsidP="004701FB">
      <w:pPr>
        <w:jc w:val="left"/>
        <w:rPr>
          <w:rFonts w:ascii="Times New Roman" w:hAnsi="Times New Roman" w:cs="Times New Roman"/>
          <w:sz w:val="28"/>
          <w:szCs w:val="28"/>
        </w:rPr>
      </w:pPr>
    </w:p>
    <w:p w14:paraId="2383A739" w14:textId="4B8DB5EB" w:rsidR="004701FB" w:rsidRPr="00A74056" w:rsidRDefault="004701FB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 xml:space="preserve">В целях создания на территории Нижнекамского муниципального района условий для реализации мероприятий социального характера, направленных на охрану, улучшение и укрепление состояния здоровья и качества жизни населения,  достижение физического, психического, духовного и социального благополучия жителей, руководствуясь статьей 69 Федерального закона от 06 октября 2003 года </w:t>
      </w:r>
      <w:r w:rsidR="00A20EA4" w:rsidRPr="00A7405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A74056">
        <w:rPr>
          <w:rFonts w:ascii="Times New Roman" w:hAnsi="Times New Roman" w:cs="Times New Roman"/>
          <w:sz w:val="28"/>
          <w:szCs w:val="28"/>
        </w:rPr>
        <w:t>№ 131-ФЗ «Об общих принципах организации местного самоуправления в Российской Федерации», Уставом муниципального образования «Нижнекамский муниципальный район» Республики Татарстан, Совет Нижнекамского муниципального района</w:t>
      </w:r>
    </w:p>
    <w:p w14:paraId="0CB2F15A" w14:textId="77777777" w:rsidR="004701FB" w:rsidRPr="00A74056" w:rsidRDefault="004701FB" w:rsidP="004701FB">
      <w:pPr>
        <w:rPr>
          <w:rFonts w:ascii="Times New Roman" w:hAnsi="Times New Roman" w:cs="Times New Roman"/>
          <w:sz w:val="28"/>
          <w:szCs w:val="28"/>
        </w:rPr>
      </w:pPr>
    </w:p>
    <w:p w14:paraId="47E1D3A6" w14:textId="77777777" w:rsidR="004701FB" w:rsidRPr="00A74056" w:rsidRDefault="004701FB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РЕШАЕТ:</w:t>
      </w:r>
    </w:p>
    <w:p w14:paraId="3D816BDC" w14:textId="77777777" w:rsidR="004701FB" w:rsidRPr="00A74056" w:rsidRDefault="004701FB" w:rsidP="004701FB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p w14:paraId="2913A79F" w14:textId="77777777" w:rsidR="004701FB" w:rsidRPr="00A74056" w:rsidRDefault="004701FB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1. Создать автономную некоммерческую организацию «</w:t>
      </w:r>
      <w:proofErr w:type="spellStart"/>
      <w:r w:rsidRPr="00A74056">
        <w:rPr>
          <w:rFonts w:ascii="Times New Roman" w:hAnsi="Times New Roman" w:cs="Times New Roman"/>
          <w:sz w:val="28"/>
          <w:szCs w:val="28"/>
        </w:rPr>
        <w:t>ПРОЗдоровье</w:t>
      </w:r>
      <w:proofErr w:type="spellEnd"/>
      <w:r w:rsidRPr="00A74056">
        <w:rPr>
          <w:rFonts w:ascii="Times New Roman" w:hAnsi="Times New Roman" w:cs="Times New Roman"/>
          <w:sz w:val="28"/>
          <w:szCs w:val="28"/>
        </w:rPr>
        <w:t>».</w:t>
      </w:r>
    </w:p>
    <w:p w14:paraId="72124A49" w14:textId="77777777" w:rsidR="004701FB" w:rsidRPr="00A74056" w:rsidRDefault="004701FB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2. Функции и полномочия учредителя автономной некоммерческой организации «</w:t>
      </w:r>
      <w:proofErr w:type="spellStart"/>
      <w:r w:rsidRPr="00A74056">
        <w:rPr>
          <w:rFonts w:ascii="Times New Roman" w:hAnsi="Times New Roman" w:cs="Times New Roman"/>
          <w:sz w:val="28"/>
          <w:szCs w:val="28"/>
        </w:rPr>
        <w:t>ПРОЗдоровье</w:t>
      </w:r>
      <w:proofErr w:type="spellEnd"/>
      <w:r w:rsidRPr="00A74056">
        <w:rPr>
          <w:rFonts w:ascii="Times New Roman" w:hAnsi="Times New Roman" w:cs="Times New Roman"/>
          <w:sz w:val="28"/>
          <w:szCs w:val="28"/>
        </w:rPr>
        <w:t xml:space="preserve">» 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>по улучшению состояния здоровья и качества жизни населения</w:t>
      </w:r>
      <w:r w:rsidRPr="00A74056">
        <w:rPr>
          <w:rFonts w:ascii="Times New Roman" w:hAnsi="Times New Roman" w:cs="Times New Roman"/>
          <w:sz w:val="28"/>
          <w:szCs w:val="28"/>
        </w:rPr>
        <w:t xml:space="preserve"> возложить на Исполнительный комитет Нижнекамского муниципального района Республики Татарстан.</w:t>
      </w:r>
    </w:p>
    <w:p w14:paraId="42B8D652" w14:textId="2B9753BD" w:rsidR="004701FB" w:rsidRPr="00A74056" w:rsidRDefault="00AD0583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3. </w:t>
      </w:r>
      <w:r w:rsidR="004701FB" w:rsidRPr="00A74056">
        <w:rPr>
          <w:rFonts w:ascii="Times New Roman" w:hAnsi="Times New Roman" w:cs="Times New Roman"/>
          <w:sz w:val="28"/>
          <w:szCs w:val="28"/>
        </w:rPr>
        <w:t>Определить мест</w:t>
      </w:r>
      <w:r w:rsidR="00874F83">
        <w:rPr>
          <w:rFonts w:ascii="Times New Roman" w:hAnsi="Times New Roman" w:cs="Times New Roman"/>
          <w:sz w:val="28"/>
          <w:szCs w:val="28"/>
        </w:rPr>
        <w:t xml:space="preserve">онахождение (юридический адрес) </w:t>
      </w:r>
      <w:r w:rsidR="004701FB" w:rsidRPr="00A74056">
        <w:rPr>
          <w:rFonts w:ascii="Times New Roman" w:hAnsi="Times New Roman" w:cs="Times New Roman"/>
          <w:sz w:val="28"/>
          <w:szCs w:val="28"/>
        </w:rPr>
        <w:t>автономной некоммерческой организации «</w:t>
      </w:r>
      <w:proofErr w:type="spellStart"/>
      <w:r w:rsidR="004701FB" w:rsidRPr="00A74056">
        <w:rPr>
          <w:rFonts w:ascii="Times New Roman" w:hAnsi="Times New Roman" w:cs="Times New Roman"/>
          <w:sz w:val="28"/>
          <w:szCs w:val="28"/>
        </w:rPr>
        <w:t>ПРОЗдоровье</w:t>
      </w:r>
      <w:proofErr w:type="spellEnd"/>
      <w:r w:rsidR="004701FB" w:rsidRPr="00A74056">
        <w:rPr>
          <w:rFonts w:ascii="Times New Roman" w:hAnsi="Times New Roman" w:cs="Times New Roman"/>
          <w:sz w:val="28"/>
          <w:szCs w:val="28"/>
        </w:rPr>
        <w:t xml:space="preserve">» </w:t>
      </w:r>
      <w:r w:rsidR="004701FB"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по улучшению состояния здоровья </w:t>
      </w:r>
      <w:r w:rsidR="00A20EA4"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               </w:t>
      </w:r>
      <w:r w:rsidR="004701FB" w:rsidRPr="00A74056">
        <w:rPr>
          <w:rFonts w:ascii="Times New Roman" w:hAnsi="Times New Roman" w:cs="Times New Roman"/>
          <w:spacing w:val="2"/>
          <w:sz w:val="28"/>
          <w:szCs w:val="28"/>
        </w:rPr>
        <w:t>и качества жизни населения</w:t>
      </w:r>
      <w:r w:rsidR="004701FB" w:rsidRPr="00A74056">
        <w:rPr>
          <w:rFonts w:ascii="Times New Roman" w:hAnsi="Times New Roman" w:cs="Times New Roman"/>
          <w:sz w:val="28"/>
          <w:szCs w:val="28"/>
        </w:rPr>
        <w:t xml:space="preserve"> - Республика Татарстан, город Нижнекамск, улица Лесная, дом 53.</w:t>
      </w:r>
    </w:p>
    <w:p w14:paraId="4802CEBF" w14:textId="77777777" w:rsidR="004701FB" w:rsidRPr="00A74056" w:rsidRDefault="004701FB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4. Утвердить Устав автономной некоммерческой организации «</w:t>
      </w:r>
      <w:proofErr w:type="spellStart"/>
      <w:r w:rsidRPr="00A74056">
        <w:rPr>
          <w:rFonts w:ascii="Times New Roman" w:hAnsi="Times New Roman" w:cs="Times New Roman"/>
          <w:sz w:val="28"/>
          <w:szCs w:val="28"/>
        </w:rPr>
        <w:t>ПРОЗдоровье</w:t>
      </w:r>
      <w:proofErr w:type="spellEnd"/>
      <w:r w:rsidRPr="00A74056">
        <w:rPr>
          <w:rFonts w:ascii="Times New Roman" w:hAnsi="Times New Roman" w:cs="Times New Roman"/>
          <w:sz w:val="28"/>
          <w:szCs w:val="28"/>
        </w:rPr>
        <w:t>» (приложение).</w:t>
      </w:r>
    </w:p>
    <w:p w14:paraId="2EC24FC0" w14:textId="77777777" w:rsidR="004701FB" w:rsidRPr="00A74056" w:rsidRDefault="004701FB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5. Назначить председателем автономной некоммерческой организации «</w:t>
      </w:r>
      <w:proofErr w:type="spellStart"/>
      <w:r w:rsidRPr="00A74056">
        <w:rPr>
          <w:rFonts w:ascii="Times New Roman" w:hAnsi="Times New Roman" w:cs="Times New Roman"/>
          <w:sz w:val="28"/>
          <w:szCs w:val="28"/>
        </w:rPr>
        <w:t>ПРОЗдоровье</w:t>
      </w:r>
      <w:proofErr w:type="spellEnd"/>
      <w:r w:rsidRPr="00A74056">
        <w:rPr>
          <w:rFonts w:ascii="Times New Roman" w:hAnsi="Times New Roman" w:cs="Times New Roman"/>
          <w:sz w:val="28"/>
          <w:szCs w:val="28"/>
        </w:rPr>
        <w:t>» Иванову Марину Александровну.</w:t>
      </w:r>
    </w:p>
    <w:p w14:paraId="6F7A54D6" w14:textId="77777777" w:rsidR="004701FB" w:rsidRPr="00A74056" w:rsidRDefault="004701FB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6. Уполномочить председателя автономной некоммерческой организации «</w:t>
      </w:r>
      <w:proofErr w:type="spellStart"/>
      <w:r w:rsidRPr="00A74056">
        <w:rPr>
          <w:rFonts w:ascii="Times New Roman" w:hAnsi="Times New Roman" w:cs="Times New Roman"/>
          <w:sz w:val="28"/>
          <w:szCs w:val="28"/>
        </w:rPr>
        <w:t>ПРОЗдоровье</w:t>
      </w:r>
      <w:proofErr w:type="spellEnd"/>
      <w:r w:rsidRPr="00A74056">
        <w:rPr>
          <w:rFonts w:ascii="Times New Roman" w:hAnsi="Times New Roman" w:cs="Times New Roman"/>
          <w:sz w:val="28"/>
          <w:szCs w:val="28"/>
        </w:rPr>
        <w:t>» (Иванова М.А.) на осуществление всех необходимых действий, связанных с регистрацией, созданием и деятельностью данного юридического лица.</w:t>
      </w:r>
    </w:p>
    <w:p w14:paraId="431578A6" w14:textId="7B6D296D" w:rsidR="004701FB" w:rsidRPr="00A74056" w:rsidRDefault="004701FB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7. Назначить представителем муниципального образования по контролю за деятельностью автономной некоммерческой организации «</w:t>
      </w:r>
      <w:proofErr w:type="spellStart"/>
      <w:r w:rsidRPr="00A74056">
        <w:rPr>
          <w:rFonts w:ascii="Times New Roman" w:hAnsi="Times New Roman" w:cs="Times New Roman"/>
          <w:sz w:val="28"/>
          <w:szCs w:val="28"/>
        </w:rPr>
        <w:t>ПРОЗдоровье</w:t>
      </w:r>
      <w:proofErr w:type="spellEnd"/>
      <w:r w:rsidRPr="00A74056">
        <w:rPr>
          <w:rFonts w:ascii="Times New Roman" w:hAnsi="Times New Roman" w:cs="Times New Roman"/>
          <w:sz w:val="28"/>
          <w:szCs w:val="28"/>
        </w:rPr>
        <w:t xml:space="preserve">» заместителя Руководителя Исполнительного комитета Нижнекамского муниципального района Рамазанова Ильдара </w:t>
      </w:r>
      <w:proofErr w:type="spellStart"/>
      <w:r w:rsidRPr="00A74056">
        <w:rPr>
          <w:rFonts w:ascii="Times New Roman" w:hAnsi="Times New Roman" w:cs="Times New Roman"/>
          <w:sz w:val="28"/>
          <w:szCs w:val="28"/>
        </w:rPr>
        <w:t>Ильгамовича</w:t>
      </w:r>
      <w:proofErr w:type="spellEnd"/>
      <w:r w:rsidRPr="00A74056">
        <w:rPr>
          <w:rFonts w:ascii="Times New Roman" w:hAnsi="Times New Roman" w:cs="Times New Roman"/>
          <w:sz w:val="28"/>
          <w:szCs w:val="28"/>
        </w:rPr>
        <w:t>.</w:t>
      </w:r>
    </w:p>
    <w:p w14:paraId="29C24927" w14:textId="77777777" w:rsidR="004701FB" w:rsidRPr="00A74056" w:rsidRDefault="004701FB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8. Управлению земельных и имущественных отношений Нижнекамского муниципального района Республики Татарстан (</w:t>
      </w:r>
      <w:proofErr w:type="spellStart"/>
      <w:r w:rsidRPr="00A74056">
        <w:rPr>
          <w:rFonts w:ascii="Times New Roman" w:hAnsi="Times New Roman" w:cs="Times New Roman"/>
          <w:sz w:val="28"/>
          <w:szCs w:val="28"/>
        </w:rPr>
        <w:t>Зарипов</w:t>
      </w:r>
      <w:proofErr w:type="spellEnd"/>
      <w:r w:rsidRPr="00A74056">
        <w:rPr>
          <w:rFonts w:ascii="Times New Roman" w:hAnsi="Times New Roman" w:cs="Times New Roman"/>
          <w:sz w:val="28"/>
          <w:szCs w:val="28"/>
        </w:rPr>
        <w:t xml:space="preserve"> Д.И.) в месячный срок после </w:t>
      </w:r>
      <w:r w:rsidRPr="00A74056">
        <w:rPr>
          <w:rFonts w:ascii="Times New Roman" w:hAnsi="Times New Roman" w:cs="Times New Roman"/>
          <w:sz w:val="28"/>
          <w:szCs w:val="28"/>
        </w:rPr>
        <w:lastRenderedPageBreak/>
        <w:t>регистрации Устава утвердить перечень муниципального имущества, передаваемого в собственность автономной некоммерческой организации.</w:t>
      </w:r>
    </w:p>
    <w:p w14:paraId="1D7D36A3" w14:textId="4D9747E0" w:rsidR="004701FB" w:rsidRPr="00A74056" w:rsidRDefault="004701FB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9. Председателю автономной некоммерческой ор</w:t>
      </w:r>
      <w:r w:rsidR="00AD0583" w:rsidRPr="00A74056">
        <w:rPr>
          <w:rFonts w:ascii="Times New Roman" w:hAnsi="Times New Roman" w:cs="Times New Roman"/>
          <w:sz w:val="28"/>
          <w:szCs w:val="28"/>
        </w:rPr>
        <w:t>г</w:t>
      </w:r>
      <w:r w:rsidR="00A60A94">
        <w:rPr>
          <w:rFonts w:ascii="Times New Roman" w:hAnsi="Times New Roman" w:cs="Times New Roman"/>
          <w:sz w:val="28"/>
          <w:szCs w:val="28"/>
        </w:rPr>
        <w:t>анизации «</w:t>
      </w:r>
      <w:proofErr w:type="spellStart"/>
      <w:r w:rsidR="00A60A94">
        <w:rPr>
          <w:rFonts w:ascii="Times New Roman" w:hAnsi="Times New Roman" w:cs="Times New Roman"/>
          <w:sz w:val="28"/>
          <w:szCs w:val="28"/>
        </w:rPr>
        <w:t>ПРОЗдоровье</w:t>
      </w:r>
      <w:proofErr w:type="spellEnd"/>
      <w:r w:rsidR="00A60A94">
        <w:rPr>
          <w:rFonts w:ascii="Times New Roman" w:hAnsi="Times New Roman" w:cs="Times New Roman"/>
          <w:sz w:val="28"/>
          <w:szCs w:val="28"/>
        </w:rPr>
        <w:t xml:space="preserve">» (Иванова </w:t>
      </w:r>
      <w:r w:rsidRPr="00A74056">
        <w:rPr>
          <w:rFonts w:ascii="Times New Roman" w:hAnsi="Times New Roman" w:cs="Times New Roman"/>
          <w:sz w:val="28"/>
          <w:szCs w:val="28"/>
        </w:rPr>
        <w:t>М.А.) ежегодно публиковать отчеты о деятельности автономной некоммерческой организации в средствах массовой информации в объеме сведений, представляемых ежегодно в установленном порядке в территориальный орган Министерства юстиции Российской Федерации.</w:t>
      </w:r>
    </w:p>
    <w:p w14:paraId="67A5BA0B" w14:textId="77777777" w:rsidR="004701FB" w:rsidRPr="00A74056" w:rsidRDefault="004701FB" w:rsidP="004701FB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>10. Контроль за исполнением настоящего решения возложить на постоянную комиссию по экологии, охране здоровья и социальной защите населения.</w:t>
      </w:r>
    </w:p>
    <w:p w14:paraId="469F8434" w14:textId="77777777" w:rsidR="002F5370" w:rsidRDefault="002F5370" w:rsidP="004051BA">
      <w:pPr>
        <w:ind w:firstLine="0"/>
        <w:rPr>
          <w:sz w:val="28"/>
          <w:szCs w:val="28"/>
        </w:rPr>
      </w:pPr>
    </w:p>
    <w:p w14:paraId="3FAD33D1" w14:textId="77777777" w:rsidR="00A60A94" w:rsidRDefault="00A60A94" w:rsidP="004051BA">
      <w:pPr>
        <w:ind w:firstLine="0"/>
        <w:rPr>
          <w:sz w:val="28"/>
          <w:szCs w:val="28"/>
        </w:rPr>
      </w:pPr>
    </w:p>
    <w:p w14:paraId="72A9B1CA" w14:textId="77777777" w:rsidR="00A60A94" w:rsidRPr="00A74056" w:rsidRDefault="00A60A94" w:rsidP="004051BA">
      <w:pPr>
        <w:ind w:firstLine="0"/>
        <w:rPr>
          <w:sz w:val="28"/>
          <w:szCs w:val="28"/>
        </w:rPr>
      </w:pPr>
    </w:p>
    <w:p w14:paraId="686F20EA" w14:textId="77777777" w:rsidR="006C1454" w:rsidRPr="00A74056" w:rsidRDefault="006C1454" w:rsidP="006C1454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 xml:space="preserve">Глава Нижнекамского </w:t>
      </w:r>
    </w:p>
    <w:p w14:paraId="416E910D" w14:textId="61D98059" w:rsidR="00AF7E94" w:rsidRPr="00A74056" w:rsidRDefault="006C1454" w:rsidP="00263630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A74056">
        <w:rPr>
          <w:rFonts w:ascii="Times New Roman" w:hAnsi="Times New Roman" w:cs="Times New Roman"/>
          <w:sz w:val="28"/>
          <w:szCs w:val="28"/>
        </w:rPr>
        <w:t xml:space="preserve">муниципального района                                                                                  Р.Х. </w:t>
      </w:r>
      <w:proofErr w:type="spellStart"/>
      <w:r w:rsidRPr="00A74056">
        <w:rPr>
          <w:rFonts w:ascii="Times New Roman" w:hAnsi="Times New Roman" w:cs="Times New Roman"/>
          <w:sz w:val="28"/>
          <w:szCs w:val="28"/>
        </w:rPr>
        <w:t>Муллин</w:t>
      </w:r>
      <w:proofErr w:type="spellEnd"/>
    </w:p>
    <w:p w14:paraId="49BF83AD" w14:textId="77777777" w:rsidR="00AF7E94" w:rsidRPr="00A74056" w:rsidRDefault="00AF7E94" w:rsidP="00263630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532B6986" w14:textId="77777777" w:rsidR="00AF7E94" w:rsidRPr="00A74056" w:rsidRDefault="00AF7E94" w:rsidP="00263630">
      <w:pPr>
        <w:tabs>
          <w:tab w:val="left" w:pos="993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14:paraId="4B790463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28CD093F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60042E12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0AA78AD4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1645BF50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1BB70783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5E403E5D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2053A320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4747D51E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6E1C1A1B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0F2CA327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2F008D6E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516686BD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2CB93344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3F1B6090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7383B424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65390A87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6B97EACC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26DB92AE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47D03F14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6DD0752C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4484301D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2E9EA9F7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3606FC7D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3DBF5FB7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178BEB96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4F4F48C3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4090D3B5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70C88826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473026B8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41B1D4A7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23C16452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1FD17EF4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758DBBAD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3392523A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1161E871" w14:textId="77777777" w:rsidR="00A74056" w:rsidRDefault="00A74056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73167C8E" w14:textId="77777777" w:rsidR="00A60A94" w:rsidRDefault="00A60A94" w:rsidP="0013337E">
      <w:pPr>
        <w:ind w:left="6237"/>
        <w:rPr>
          <w:rFonts w:ascii="Times New Roman" w:hAnsi="Times New Roman" w:cs="Times New Roman"/>
          <w:sz w:val="24"/>
          <w:szCs w:val="24"/>
        </w:rPr>
      </w:pPr>
    </w:p>
    <w:p w14:paraId="06C66CCB" w14:textId="05B1CF14" w:rsidR="0013337E" w:rsidRPr="00A74056" w:rsidRDefault="0013337E" w:rsidP="0013337E">
      <w:pPr>
        <w:ind w:left="6237"/>
        <w:rPr>
          <w:rFonts w:ascii="Times New Roman" w:hAnsi="Times New Roman" w:cs="Times New Roman"/>
          <w:sz w:val="24"/>
          <w:szCs w:val="24"/>
        </w:rPr>
      </w:pPr>
      <w:r w:rsidRPr="00A74056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14:paraId="05484C2A" w14:textId="77777777" w:rsidR="0013337E" w:rsidRPr="00A74056" w:rsidRDefault="0013337E" w:rsidP="0013337E">
      <w:pPr>
        <w:ind w:left="6957" w:firstLine="0"/>
        <w:rPr>
          <w:rFonts w:ascii="Times New Roman" w:hAnsi="Times New Roman" w:cs="Times New Roman"/>
          <w:sz w:val="24"/>
          <w:szCs w:val="24"/>
        </w:rPr>
      </w:pPr>
      <w:r w:rsidRPr="00A74056">
        <w:rPr>
          <w:rFonts w:ascii="Times New Roman" w:hAnsi="Times New Roman" w:cs="Times New Roman"/>
          <w:sz w:val="24"/>
          <w:szCs w:val="24"/>
        </w:rPr>
        <w:t xml:space="preserve">к решению Совета                                                                                                    Нижнекамского </w:t>
      </w:r>
    </w:p>
    <w:p w14:paraId="419EA560" w14:textId="77777777" w:rsidR="0013337E" w:rsidRPr="00A74056" w:rsidRDefault="0013337E" w:rsidP="0013337E">
      <w:pPr>
        <w:ind w:left="6237"/>
        <w:rPr>
          <w:rFonts w:ascii="Times New Roman" w:hAnsi="Times New Roman" w:cs="Times New Roman"/>
          <w:sz w:val="24"/>
          <w:szCs w:val="24"/>
        </w:rPr>
      </w:pPr>
      <w:r w:rsidRPr="00A74056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</w:p>
    <w:p w14:paraId="6A6CC6D6" w14:textId="5E3D0F71" w:rsidR="00AF7E94" w:rsidRPr="00A74056" w:rsidRDefault="0013337E" w:rsidP="0013337E">
      <w:pPr>
        <w:jc w:val="center"/>
        <w:rPr>
          <w:rFonts w:ascii="Times New Roman" w:hAnsi="Times New Roman" w:cs="Times New Roman"/>
          <w:sz w:val="24"/>
          <w:szCs w:val="24"/>
        </w:rPr>
      </w:pPr>
      <w:r w:rsidRPr="00A7405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№</w:t>
      </w:r>
      <w:r w:rsidR="00A13FCF">
        <w:rPr>
          <w:rFonts w:ascii="Times New Roman" w:hAnsi="Times New Roman" w:cs="Times New Roman"/>
          <w:sz w:val="24"/>
          <w:szCs w:val="24"/>
        </w:rPr>
        <w:t xml:space="preserve"> 9</w:t>
      </w:r>
      <w:r w:rsidRPr="00A74056">
        <w:rPr>
          <w:rFonts w:ascii="Times New Roman" w:hAnsi="Times New Roman" w:cs="Times New Roman"/>
          <w:sz w:val="24"/>
          <w:szCs w:val="24"/>
        </w:rPr>
        <w:t xml:space="preserve"> от </w:t>
      </w:r>
      <w:r w:rsidR="00A13FCF">
        <w:rPr>
          <w:rFonts w:ascii="Times New Roman" w:hAnsi="Times New Roman" w:cs="Times New Roman"/>
          <w:sz w:val="24"/>
          <w:szCs w:val="24"/>
        </w:rPr>
        <w:t>14</w:t>
      </w:r>
      <w:r w:rsidRPr="00A74056">
        <w:rPr>
          <w:rFonts w:ascii="Times New Roman" w:hAnsi="Times New Roman" w:cs="Times New Roman"/>
          <w:sz w:val="24"/>
          <w:szCs w:val="24"/>
        </w:rPr>
        <w:t xml:space="preserve"> марта 2024 года</w:t>
      </w:r>
    </w:p>
    <w:p w14:paraId="6A14E6B1" w14:textId="77777777" w:rsidR="00AF7E94" w:rsidRPr="00A74056" w:rsidRDefault="00AF7E94" w:rsidP="00AF7E94">
      <w:pPr>
        <w:jc w:val="right"/>
        <w:rPr>
          <w:rFonts w:ascii="Times New Roman" w:hAnsi="Times New Roman" w:cs="Times New Roman"/>
          <w:sz w:val="28"/>
          <w:szCs w:val="28"/>
        </w:rPr>
      </w:pPr>
    </w:p>
    <w:p w14:paraId="3EE3042B" w14:textId="77777777" w:rsidR="00AF7E94" w:rsidRPr="00A74056" w:rsidRDefault="00AF7E94" w:rsidP="00AF7E94">
      <w:pPr>
        <w:shd w:val="clear" w:color="auto" w:fill="FFFFFF"/>
        <w:jc w:val="center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УСТАВ</w:t>
      </w:r>
    </w:p>
    <w:p w14:paraId="2623C6BB" w14:textId="77777777" w:rsidR="00AF7E94" w:rsidRPr="00A74056" w:rsidRDefault="00AF7E94" w:rsidP="00AF7E94">
      <w:pPr>
        <w:shd w:val="clear" w:color="auto" w:fill="FFFFFF"/>
        <w:jc w:val="center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АВТОНОМНОЙ НЕКОММЕРЧЕСКОЙ ОРГАНИЗАЦИИ</w:t>
      </w:r>
    </w:p>
    <w:p w14:paraId="458BB6FF" w14:textId="77777777" w:rsidR="00AF7E94" w:rsidRPr="00A74056" w:rsidRDefault="00AF7E94" w:rsidP="00AF7E94">
      <w:pPr>
        <w:shd w:val="clear" w:color="auto" w:fill="FFFFFF"/>
        <w:jc w:val="center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«</w:t>
      </w:r>
      <w:proofErr w:type="spellStart"/>
      <w:r w:rsidRPr="00A74056">
        <w:rPr>
          <w:rFonts w:ascii="Times New Roman" w:hAnsi="Times New Roman" w:cs="Times New Roman"/>
          <w:spacing w:val="2"/>
          <w:sz w:val="28"/>
          <w:szCs w:val="28"/>
        </w:rPr>
        <w:t>ПРОЗдоровье</w:t>
      </w:r>
      <w:proofErr w:type="spellEnd"/>
      <w:r w:rsidRPr="00A74056">
        <w:rPr>
          <w:rFonts w:ascii="Times New Roman" w:hAnsi="Times New Roman" w:cs="Times New Roman"/>
          <w:spacing w:val="2"/>
          <w:sz w:val="28"/>
          <w:szCs w:val="28"/>
        </w:rPr>
        <w:t>»</w:t>
      </w:r>
    </w:p>
    <w:p w14:paraId="1BF81DEB" w14:textId="77777777" w:rsidR="00AF7E94" w:rsidRPr="00A74056" w:rsidRDefault="00AF7E94" w:rsidP="00AF7E94">
      <w:pPr>
        <w:shd w:val="clear" w:color="auto" w:fill="FFFFFF"/>
        <w:jc w:val="center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18A08C93" w14:textId="77777777" w:rsidR="00AF7E94" w:rsidRPr="00A74056" w:rsidRDefault="00AF7E94" w:rsidP="00AF7E94">
      <w:pPr>
        <w:pStyle w:val="ab"/>
        <w:numPr>
          <w:ilvl w:val="0"/>
          <w:numId w:val="3"/>
        </w:numPr>
        <w:shd w:val="clear" w:color="auto" w:fill="FFFFFF"/>
        <w:jc w:val="center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Общие положения</w:t>
      </w:r>
    </w:p>
    <w:p w14:paraId="623DB2D3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7402372B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ind w:left="0" w:firstLine="360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Автономная некоммерческая организация «</w:t>
      </w:r>
      <w:proofErr w:type="spellStart"/>
      <w:r w:rsidRPr="00A74056">
        <w:rPr>
          <w:rFonts w:eastAsia="Times New Roman"/>
          <w:spacing w:val="2"/>
          <w:sz w:val="28"/>
          <w:szCs w:val="28"/>
          <w:lang w:eastAsia="ru-RU"/>
        </w:rPr>
        <w:t>ПРОЗдоровье</w:t>
      </w:r>
      <w:proofErr w:type="spellEnd"/>
      <w:r w:rsidRPr="00A74056">
        <w:rPr>
          <w:rFonts w:eastAsia="Times New Roman"/>
          <w:spacing w:val="2"/>
          <w:sz w:val="28"/>
          <w:szCs w:val="28"/>
          <w:lang w:eastAsia="ru-RU"/>
        </w:rPr>
        <w:t>» по улучшению состояния здоровья и качества жизни населения, именуемая в дальнейшем Организация, признается не имеющей членства некоммерческой организацией, учрежденной Советом Нижнекамского муниципального района в соответствии с законодательством Российской Федерации для достижения целей и решения задач, предусмотренных Уставом.</w:t>
      </w:r>
    </w:p>
    <w:p w14:paraId="140B69C1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ind w:left="0" w:firstLine="360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Учредитель Организации – муниципальное казенное учреждение «Совет муниципального образования «Нижнекамский муниципальный район» Республики Татарстан» (далее – Учредитель).</w:t>
      </w:r>
    </w:p>
    <w:p w14:paraId="14E4D1C8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ind w:left="0" w:firstLine="360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Полное наименование Организации на русском языке: Автономная некоммерческая организация «</w:t>
      </w:r>
      <w:proofErr w:type="spellStart"/>
      <w:r w:rsidRPr="00A74056">
        <w:rPr>
          <w:rFonts w:eastAsia="Times New Roman"/>
          <w:spacing w:val="2"/>
          <w:sz w:val="28"/>
          <w:szCs w:val="28"/>
          <w:lang w:eastAsia="ru-RU"/>
        </w:rPr>
        <w:t>ПРОЗдоровье</w:t>
      </w:r>
      <w:proofErr w:type="spellEnd"/>
      <w:r w:rsidRPr="00A74056">
        <w:rPr>
          <w:rFonts w:eastAsia="Times New Roman"/>
          <w:spacing w:val="2"/>
          <w:sz w:val="28"/>
          <w:szCs w:val="28"/>
          <w:lang w:eastAsia="ru-RU"/>
        </w:rPr>
        <w:t>»;</w:t>
      </w:r>
    </w:p>
    <w:p w14:paraId="29508FC5" w14:textId="77777777" w:rsidR="00AF7E94" w:rsidRPr="00A74056" w:rsidRDefault="00AF7E94" w:rsidP="00AF7E94">
      <w:pPr>
        <w:shd w:val="clear" w:color="auto" w:fill="FFFFFF"/>
        <w:ind w:firstLine="360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сокращенное наименование на русском языке: АНО «</w:t>
      </w:r>
      <w:proofErr w:type="spellStart"/>
      <w:r w:rsidRPr="00A74056">
        <w:rPr>
          <w:rFonts w:ascii="Times New Roman" w:hAnsi="Times New Roman" w:cs="Times New Roman"/>
          <w:spacing w:val="2"/>
          <w:sz w:val="28"/>
          <w:szCs w:val="28"/>
        </w:rPr>
        <w:t>ПРОЗдоровье</w:t>
      </w:r>
      <w:proofErr w:type="spellEnd"/>
      <w:r w:rsidRPr="00A74056">
        <w:rPr>
          <w:rFonts w:ascii="Times New Roman" w:hAnsi="Times New Roman" w:cs="Times New Roman"/>
          <w:spacing w:val="2"/>
          <w:sz w:val="28"/>
          <w:szCs w:val="28"/>
        </w:rPr>
        <w:t>»;</w:t>
      </w:r>
    </w:p>
    <w:p w14:paraId="12A82F31" w14:textId="3AC68AA0" w:rsidR="00AF7E94" w:rsidRPr="00A74056" w:rsidRDefault="00AF7E94" w:rsidP="00AF7E94">
      <w:pPr>
        <w:shd w:val="clear" w:color="auto" w:fill="FFFFFF"/>
        <w:ind w:firstLine="360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полное наименование на татарском яз</w:t>
      </w:r>
      <w:r w:rsidR="00874F83">
        <w:rPr>
          <w:rFonts w:ascii="Times New Roman" w:hAnsi="Times New Roman" w:cs="Times New Roman"/>
          <w:spacing w:val="2"/>
          <w:sz w:val="28"/>
          <w:szCs w:val="28"/>
        </w:rPr>
        <w:t>ыке:</w:t>
      </w:r>
      <w:r w:rsidR="00874F83">
        <w:rPr>
          <w:rFonts w:ascii="Times New Roman" w:hAnsi="Times New Roman" w:cs="Times New Roman"/>
          <w:spacing w:val="2"/>
          <w:sz w:val="28"/>
          <w:szCs w:val="28"/>
          <w:lang w:val="tt-RU"/>
        </w:rPr>
        <w:t xml:space="preserve"> </w:t>
      </w:r>
      <w:r w:rsidR="00874F83" w:rsidRPr="00A74056">
        <w:rPr>
          <w:rFonts w:ascii="Times New Roman" w:hAnsi="Times New Roman" w:cs="Times New Roman"/>
          <w:spacing w:val="2"/>
          <w:sz w:val="28"/>
          <w:szCs w:val="28"/>
        </w:rPr>
        <w:t>«</w:t>
      </w:r>
      <w:proofErr w:type="spellStart"/>
      <w:r w:rsidR="00874F83" w:rsidRPr="00A74056">
        <w:rPr>
          <w:rFonts w:ascii="Times New Roman" w:hAnsi="Times New Roman" w:cs="Times New Roman"/>
          <w:spacing w:val="2"/>
          <w:sz w:val="28"/>
          <w:szCs w:val="28"/>
        </w:rPr>
        <w:t>ПРОЗдоровье</w:t>
      </w:r>
      <w:proofErr w:type="spellEnd"/>
      <w:r w:rsidR="00874F83" w:rsidRPr="00A74056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874F83">
        <w:rPr>
          <w:rFonts w:ascii="Times New Roman" w:hAnsi="Times New Roman" w:cs="Times New Roman"/>
          <w:spacing w:val="2"/>
          <w:sz w:val="28"/>
          <w:szCs w:val="28"/>
          <w:lang w:val="tt-RU"/>
        </w:rPr>
        <w:t xml:space="preserve"> </w:t>
      </w:r>
      <w:bookmarkStart w:id="0" w:name="_GoBack"/>
      <w:bookmarkEnd w:id="0"/>
      <w:r w:rsidR="00874F83">
        <w:rPr>
          <w:rFonts w:ascii="Times New Roman" w:hAnsi="Times New Roman" w:cs="Times New Roman"/>
          <w:spacing w:val="2"/>
          <w:sz w:val="28"/>
          <w:szCs w:val="28"/>
          <w:lang w:val="tt-RU"/>
        </w:rPr>
        <w:t>коммер</w:t>
      </w:r>
      <w:proofErr w:type="spellStart"/>
      <w:r w:rsidR="00874F83">
        <w:rPr>
          <w:rFonts w:ascii="Times New Roman" w:hAnsi="Times New Roman" w:cs="Times New Roman"/>
          <w:spacing w:val="2"/>
          <w:sz w:val="28"/>
          <w:szCs w:val="28"/>
        </w:rPr>
        <w:t>цияле</w:t>
      </w:r>
      <w:proofErr w:type="spellEnd"/>
      <w:r w:rsidR="00874F8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874F83">
        <w:rPr>
          <w:rFonts w:ascii="Times New Roman" w:hAnsi="Times New Roman" w:cs="Times New Roman"/>
          <w:spacing w:val="2"/>
          <w:sz w:val="28"/>
          <w:szCs w:val="28"/>
        </w:rPr>
        <w:t>булмаган</w:t>
      </w:r>
      <w:proofErr w:type="spellEnd"/>
      <w:r w:rsidR="00874F8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874F83">
        <w:rPr>
          <w:rFonts w:ascii="Times New Roman" w:hAnsi="Times New Roman" w:cs="Times New Roman"/>
          <w:spacing w:val="2"/>
          <w:sz w:val="28"/>
          <w:szCs w:val="28"/>
        </w:rPr>
        <w:t>автоном</w:t>
      </w:r>
      <w:proofErr w:type="spellEnd"/>
      <w:r w:rsidR="00874F83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proofErr w:type="spellStart"/>
      <w:r w:rsidR="00874F83">
        <w:rPr>
          <w:rFonts w:ascii="Times New Roman" w:hAnsi="Times New Roman" w:cs="Times New Roman"/>
          <w:spacing w:val="2"/>
          <w:sz w:val="28"/>
          <w:szCs w:val="28"/>
        </w:rPr>
        <w:t>оешмасы</w:t>
      </w:r>
      <w:proofErr w:type="spellEnd"/>
      <w:r w:rsidRPr="00A74056">
        <w:rPr>
          <w:rFonts w:ascii="Times New Roman" w:hAnsi="Times New Roman" w:cs="Times New Roman"/>
          <w:spacing w:val="2"/>
          <w:sz w:val="28"/>
          <w:szCs w:val="28"/>
        </w:rPr>
        <w:t>;</w:t>
      </w:r>
    </w:p>
    <w:p w14:paraId="59272E3C" w14:textId="68DCA79E" w:rsidR="00AF7E94" w:rsidRPr="00A74056" w:rsidRDefault="00AF7E94" w:rsidP="00AF7E94">
      <w:pPr>
        <w:shd w:val="clear" w:color="auto" w:fill="FFFFFF"/>
        <w:ind w:firstLine="360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сокращенное наименование на татарск</w:t>
      </w:r>
      <w:r w:rsidR="00874F83">
        <w:rPr>
          <w:rFonts w:ascii="Times New Roman" w:hAnsi="Times New Roman" w:cs="Times New Roman"/>
          <w:spacing w:val="2"/>
          <w:sz w:val="28"/>
          <w:szCs w:val="28"/>
        </w:rPr>
        <w:t xml:space="preserve">ом языке: </w:t>
      </w:r>
      <w:r w:rsidR="00874F83" w:rsidRPr="00A74056">
        <w:rPr>
          <w:rFonts w:ascii="Times New Roman" w:hAnsi="Times New Roman" w:cs="Times New Roman"/>
          <w:spacing w:val="2"/>
          <w:sz w:val="28"/>
          <w:szCs w:val="28"/>
        </w:rPr>
        <w:t>«</w:t>
      </w:r>
      <w:proofErr w:type="spellStart"/>
      <w:r w:rsidR="00874F83" w:rsidRPr="00A74056">
        <w:rPr>
          <w:rFonts w:ascii="Times New Roman" w:hAnsi="Times New Roman" w:cs="Times New Roman"/>
          <w:spacing w:val="2"/>
          <w:sz w:val="28"/>
          <w:szCs w:val="28"/>
        </w:rPr>
        <w:t>ПРОЗдоровье</w:t>
      </w:r>
      <w:proofErr w:type="spellEnd"/>
      <w:r w:rsidR="00874F83" w:rsidRPr="00A74056">
        <w:rPr>
          <w:rFonts w:ascii="Times New Roman" w:hAnsi="Times New Roman" w:cs="Times New Roman"/>
          <w:spacing w:val="2"/>
          <w:sz w:val="28"/>
          <w:szCs w:val="28"/>
        </w:rPr>
        <w:t>»</w:t>
      </w:r>
      <w:r w:rsidR="00874F83">
        <w:rPr>
          <w:rFonts w:ascii="Times New Roman" w:hAnsi="Times New Roman" w:cs="Times New Roman"/>
          <w:spacing w:val="2"/>
          <w:sz w:val="28"/>
          <w:szCs w:val="28"/>
        </w:rPr>
        <w:t xml:space="preserve"> КБАО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4F259FEB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ind w:left="0" w:firstLine="360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Организация, выполняя свои уставные задачи, действует на основании Конституции Российской Федерации, Гражданского кодекса Российской Федерации, Федерального закона от 12.01.1996 года № 7-ФЗ «О некоммерческих организациях», других законов и иных правовых актов Российской Федерации, Республики Татарстан, настоящего Устава.</w:t>
      </w:r>
    </w:p>
    <w:p w14:paraId="7174D854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ind w:left="0" w:firstLine="360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Организация не имеет основной целью своей деятельности извлечение прибыли.</w:t>
      </w:r>
    </w:p>
    <w:p w14:paraId="2A9C062E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ind w:left="0" w:firstLine="360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Организация является юридическим лицом с момента государственной регистрации в установленном законом порядке, имеет в собственности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14:paraId="3EA5C956" w14:textId="77777777" w:rsidR="00AF7E94" w:rsidRPr="00A74056" w:rsidRDefault="00AF7E94" w:rsidP="00AF7E94">
      <w:pPr>
        <w:shd w:val="clear" w:color="auto" w:fill="FFFFFF"/>
        <w:ind w:firstLine="360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Организация имеет самостоятельный баланс, расчетные и другие счета, включая валютный, круглую печать со своим наименованием, штампы и бланки.</w:t>
      </w:r>
    </w:p>
    <w:p w14:paraId="7929ABAD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ind w:left="0" w:firstLine="360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Организация вправе иметь символику, в том числе эмблему.</w:t>
      </w:r>
    </w:p>
    <w:p w14:paraId="4EABF7F8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ind w:left="0" w:firstLine="360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Адрес (место нахождения Организации): 423584, Республика Татарстан, город Нижнекамск, улица Лесная, дом 53.</w:t>
      </w:r>
    </w:p>
    <w:p w14:paraId="3654C321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 xml:space="preserve">     Организация создается без ограничения срока деятельности.</w:t>
      </w:r>
    </w:p>
    <w:p w14:paraId="6CCEA140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ind w:left="0" w:firstLine="360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Требования устава Организации обязательны для исполнения всеми органами Организации и ее учредителем.</w:t>
      </w:r>
    </w:p>
    <w:p w14:paraId="4E0D1367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ind w:left="0" w:firstLine="360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Организация отвечает по своим обязательствам всем принадлежащим ей имуществом. Учредитель не отвечает по обязательствам Организации, а Организация не отвечает по обязательствам Учредителя.</w:t>
      </w:r>
    </w:p>
    <w:p w14:paraId="66AE39B2" w14:textId="77777777" w:rsidR="00AF7E94" w:rsidRPr="00A74056" w:rsidRDefault="00AF7E94" w:rsidP="00AF7E94">
      <w:pPr>
        <w:pStyle w:val="ab"/>
        <w:numPr>
          <w:ilvl w:val="1"/>
          <w:numId w:val="3"/>
        </w:numPr>
        <w:shd w:val="clear" w:color="auto" w:fill="FFFFFF"/>
        <w:ind w:left="0" w:firstLine="360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Организация может создавать филиалы и открывать представительства на территории Российской Федерации в соответствии с законодательством Российской Федерации.</w:t>
      </w:r>
    </w:p>
    <w:p w14:paraId="44E8555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201F48EC" w14:textId="77777777" w:rsidR="00AF7E94" w:rsidRPr="00A74056" w:rsidRDefault="00AF7E94" w:rsidP="00AF7E94">
      <w:pPr>
        <w:pStyle w:val="ab"/>
        <w:numPr>
          <w:ilvl w:val="0"/>
          <w:numId w:val="3"/>
        </w:numPr>
        <w:shd w:val="clear" w:color="auto" w:fill="FFFFFF"/>
        <w:jc w:val="center"/>
        <w:outlineLvl w:val="2"/>
        <w:rPr>
          <w:rFonts w:eastAsia="Times New Roman"/>
          <w:spacing w:val="2"/>
          <w:sz w:val="28"/>
          <w:szCs w:val="28"/>
          <w:lang w:eastAsia="ru-RU"/>
        </w:rPr>
      </w:pPr>
      <w:r w:rsidRPr="00A74056">
        <w:rPr>
          <w:rFonts w:eastAsia="Times New Roman"/>
          <w:spacing w:val="2"/>
          <w:sz w:val="28"/>
          <w:szCs w:val="28"/>
          <w:lang w:eastAsia="ru-RU"/>
        </w:rPr>
        <w:t>Цель, предмет, виды деятельности</w:t>
      </w:r>
    </w:p>
    <w:p w14:paraId="6B3D366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265E4313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2.1. Основной целью деятельности Организации является создание на территории Нижнекамского муниципального района условий для реализации мероприятий социального характера, направленных на охрану, улучшение и укрепление состояния здоровья и качества жизни населения, достижение физического, психического, духовного и социального благополучия жителей Нижнекамского муниципального района.</w:t>
      </w:r>
    </w:p>
    <w:p w14:paraId="09400865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2.2. Предметом деятельности Организации является: </w:t>
      </w:r>
    </w:p>
    <w:p w14:paraId="788ED205" w14:textId="3FEAE2A2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деятельность в области науки, культуры, образования и просвещения, духовного развития личности, социальной поддержки и защиты граждан; распространение эффективных социальных и общественных технологий по формированию и развитию мотивации у населения разных категорий на ведение активного и здорового образа жизни, улучшению их психоэмоцио</w:t>
      </w:r>
      <w:r w:rsidR="005D277A">
        <w:rPr>
          <w:rFonts w:ascii="Times New Roman" w:hAnsi="Times New Roman" w:cs="Times New Roman"/>
          <w:spacing w:val="2"/>
          <w:sz w:val="28"/>
          <w:szCs w:val="28"/>
        </w:rPr>
        <w:t>нального состояния, профилактике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и укреплению здоровья, увеличению продолжительности и качества жизни. </w:t>
      </w:r>
    </w:p>
    <w:p w14:paraId="1A1C0706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2.3. Для осуществления уставных целей Организация вправе выполнять следующие виды деятельности:</w:t>
      </w:r>
    </w:p>
    <w:p w14:paraId="404638BD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оказание консультативной, информационной, методической, технической, материальной, финансовой, благотворительной и иной поддержки юридическим и физическим лицам, реализующим деятельность, аналогичную целям и задачам Организации;</w:t>
      </w:r>
    </w:p>
    <w:p w14:paraId="60FB700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разработка и реализация программ, культурно-массовых мероприятий, конференций, выставок, связанных с укреплением и профилактикой здоровья населения, пропагандой и поддержанием здорового образа жизни, повышением физической и социальной активности и улучшением качества жизни населения;</w:t>
      </w:r>
    </w:p>
    <w:p w14:paraId="2906377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организация современных форм культурного досуга с учетом потребностей различных социально-возрастных групп населения;</w:t>
      </w:r>
    </w:p>
    <w:p w14:paraId="6E8B2938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создание условий для возможности участия граждан разных категорий населения в культурных, образовательных, физкультурных, оздоровительных и иных досуговых мероприятиях;</w:t>
      </w:r>
    </w:p>
    <w:p w14:paraId="6BB94AB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- научные исследования и разработки в области общественных и гуманитарных наук, направленные на изучение и широкое распространение знаний о здоровом образе жизни населения, а также о средствах и способах </w:t>
      </w:r>
      <w:proofErr w:type="spellStart"/>
      <w:r w:rsidRPr="00A74056">
        <w:rPr>
          <w:rFonts w:ascii="Times New Roman" w:hAnsi="Times New Roman" w:cs="Times New Roman"/>
          <w:spacing w:val="2"/>
          <w:sz w:val="28"/>
          <w:szCs w:val="28"/>
        </w:rPr>
        <w:t>профилактирования</w:t>
      </w:r>
      <w:proofErr w:type="spellEnd"/>
      <w:r w:rsidRPr="00A74056">
        <w:rPr>
          <w:rFonts w:ascii="Times New Roman" w:hAnsi="Times New Roman" w:cs="Times New Roman"/>
          <w:spacing w:val="2"/>
          <w:sz w:val="28"/>
          <w:szCs w:val="28"/>
        </w:rPr>
        <w:t>, укрепления и сохранения здоровья, культуре и принципах активного долголетия;</w:t>
      </w:r>
    </w:p>
    <w:p w14:paraId="3E754F8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- содействие в развитии </w:t>
      </w:r>
      <w:proofErr w:type="spellStart"/>
      <w:r w:rsidRPr="00A74056">
        <w:rPr>
          <w:rFonts w:ascii="Times New Roman" w:hAnsi="Times New Roman" w:cs="Times New Roman"/>
          <w:spacing w:val="2"/>
          <w:sz w:val="28"/>
          <w:szCs w:val="28"/>
        </w:rPr>
        <w:t>межсекторального</w:t>
      </w:r>
      <w:proofErr w:type="spellEnd"/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и межведомственного взаимодействия в сфере укрепления здоровья населения, в совершенствовании общественного механизма, обеспечивающего укрепление здоровья населения;</w:t>
      </w:r>
    </w:p>
    <w:p w14:paraId="357925F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содействие в формировании и осуществлении государственной политики в области здравоохранения, физической культуры, туризма, спорта, экологии;</w:t>
      </w:r>
    </w:p>
    <w:p w14:paraId="03B35858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разработка и реализация программ и проектов, направленных на обеспечение безопасности среды обитания и условий жизнедеятельности человека, снижение потребления алкоголя и табака, предупреждение и борьбу с немедицинским потреблением наркотических средств и психотропных веществ;</w:t>
      </w:r>
    </w:p>
    <w:p w14:paraId="1250DDFF" w14:textId="3CD3C55D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содействие в формировании мировоззрения населения, направленного на ведение здорового образа жизни, нетерпимости к наркотикам, укрепление здоровья, активизацию творческого потенц</w:t>
      </w:r>
      <w:r w:rsidR="00575174">
        <w:rPr>
          <w:rFonts w:ascii="Times New Roman" w:hAnsi="Times New Roman" w:cs="Times New Roman"/>
          <w:spacing w:val="2"/>
          <w:sz w:val="28"/>
          <w:szCs w:val="28"/>
        </w:rPr>
        <w:t>иала, духовный рост и сохранение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позитивного отношения к жизни;</w:t>
      </w:r>
    </w:p>
    <w:p w14:paraId="436131B0" w14:textId="3EA8077C" w:rsidR="00AF7E94" w:rsidRPr="00A74056" w:rsidRDefault="005D277A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- поддержка общественно</w:t>
      </w:r>
      <w:r w:rsidR="00D45C72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F7E94"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значимых инициатив, организаций, содействие добровольческой деятельности, повышение престижа благотворительной деятельности, распространение культуры общепризнанных ценностей; поддержка и реализация информационных и просветительских компаний, направленных на формирование и укрепление положительного образа благотворительной и волонтерской деятельности и иных общественно-значимых проектов; </w:t>
      </w:r>
    </w:p>
    <w:p w14:paraId="02BC13A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  содействие созданию инфраструктуры благотворительности;</w:t>
      </w:r>
    </w:p>
    <w:p w14:paraId="044B3BB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реализация программ и проектов по созданию благоприятных условий, направленных на укрепление здоровья, а также успешной адаптации в современной жизни малообеспеченных и социально уязвимых групп населения, включая граждан старшего поколения, людей с ограниченными возможностями здоровья, детей-сирот, маргинальных групп населения, граждан, имеющих хронические заболевания;</w:t>
      </w:r>
    </w:p>
    <w:p w14:paraId="553EEF51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распространение текстовых, фото-, видео-, мультимедиа- и других информационных и новостных материалов в сфере здоровья и здорового образа жизни и других социальных вопросов на веб-порталах, включая веб-сайтах, а также в средствах массовой информации;</w:t>
      </w:r>
    </w:p>
    <w:p w14:paraId="6A6FCF5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содействие деятельности в интеллектуальном и физическом развитии детей и молодежи;</w:t>
      </w:r>
    </w:p>
    <w:p w14:paraId="5E72B7E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привлечение денежных средств либо иного движимого и недвижимого имущества, в том числе имущественных прав, для обеспечения деятельности Организации и достижения указанных выше целей;</w:t>
      </w:r>
    </w:p>
    <w:p w14:paraId="72066E63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- реализация имущества и пожертвований, поступивших от благотворителей в натуральной форме в соответствии с целями и задачами Организации;</w:t>
      </w:r>
    </w:p>
    <w:p w14:paraId="7BC5B8C2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- участие в изучении, анализе и формировании общественного мнения по социальным вопросам.</w:t>
      </w:r>
    </w:p>
    <w:p w14:paraId="6B4DE0C9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2.4. Право на осуществление отдельных видов деятельности возникает у Организации только на основании специальных разрешений (лицензий). Перечень этих видов деятельности определяется законом.</w:t>
      </w:r>
    </w:p>
    <w:p w14:paraId="25B57808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2.5. Организация вправе заниматься предпринимательской деятельностью, необходимой для достижения целей, ради которых она создана, и соответствующей этим целям, создавая для осуществления предпринимательской деятельности хозяйственные общества и участвуя в них.</w:t>
      </w:r>
    </w:p>
    <w:p w14:paraId="3DCA8BDF" w14:textId="009DDE22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Организац</w:t>
      </w:r>
      <w:r w:rsidR="00575174">
        <w:rPr>
          <w:rFonts w:ascii="Times New Roman" w:hAnsi="Times New Roman" w:cs="Times New Roman"/>
          <w:spacing w:val="2"/>
          <w:sz w:val="28"/>
          <w:szCs w:val="28"/>
        </w:rPr>
        <w:t>ия может осуществлять приносящую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доход деятельность лишь постольку, поскольку это служит достижению целей, ради которых она создана. Такой деятельностью признается приносящее прибыль производство товаров и услуг, отвечающих целям создания Организации, а также приобретение и реализация ценных бумаг, имущественных и неимущественных прав, участие в хозяйственных обществах и участие в товариществах на вере в качестве вкладчика.</w:t>
      </w:r>
    </w:p>
    <w:p w14:paraId="1E64AFF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Организация ведет учет доходов и расходов по предпринимательской деятельности и иной приносящей доход деятельности.</w:t>
      </w:r>
    </w:p>
    <w:p w14:paraId="17C09624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Законодательством Российской Федерации могут устанавливаться ограничения на предпринимательскую деятельность Организации.</w:t>
      </w:r>
    </w:p>
    <w:p w14:paraId="524CA803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2.6. В интересах достижения своей цели Организация может создавать другие некоммерческие организации и вступать в ассоциации и союзы.</w:t>
      </w:r>
    </w:p>
    <w:p w14:paraId="61D65920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7725F8E3" w14:textId="32AA6367" w:rsidR="00AF7E94" w:rsidRPr="00A74056" w:rsidRDefault="00AF7E94" w:rsidP="00850F02">
      <w:pPr>
        <w:pStyle w:val="ab"/>
        <w:numPr>
          <w:ilvl w:val="0"/>
          <w:numId w:val="3"/>
        </w:numPr>
        <w:shd w:val="clear" w:color="auto" w:fill="FFFFFF"/>
        <w:jc w:val="center"/>
        <w:outlineLvl w:val="2"/>
        <w:rPr>
          <w:spacing w:val="2"/>
          <w:sz w:val="28"/>
          <w:szCs w:val="28"/>
        </w:rPr>
      </w:pPr>
      <w:r w:rsidRPr="00A74056">
        <w:rPr>
          <w:spacing w:val="2"/>
          <w:sz w:val="28"/>
          <w:szCs w:val="28"/>
        </w:rPr>
        <w:t>Порядок деятельности Организации. Органы Организации</w:t>
      </w:r>
    </w:p>
    <w:p w14:paraId="06CA1B9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12925FA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3.1. Учредитель Организации</w:t>
      </w:r>
    </w:p>
    <w:p w14:paraId="146D638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3.1.1. К компетенции Учредителя Организации относится:</w:t>
      </w:r>
    </w:p>
    <w:p w14:paraId="439069F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1) утверждение Устава Организации, внесение в него изменений и дополнений;</w:t>
      </w:r>
    </w:p>
    <w:p w14:paraId="163F0C58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2) назначение единоличного исполнительного органа Организации – Председателя и досрочное прекращение его полномочий;</w:t>
      </w:r>
    </w:p>
    <w:p w14:paraId="0BC941F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3) создание коллегиального высшего органа управления Организации – Правления, избрание членов Правления и досрочное прекращение их полномочий;</w:t>
      </w:r>
    </w:p>
    <w:p w14:paraId="42F585B0" w14:textId="5F0F0CC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4) принятие в сост</w:t>
      </w:r>
      <w:r w:rsidR="00F87391">
        <w:rPr>
          <w:rFonts w:ascii="Times New Roman" w:hAnsi="Times New Roman" w:cs="Times New Roman"/>
          <w:spacing w:val="2"/>
          <w:sz w:val="28"/>
          <w:szCs w:val="28"/>
        </w:rPr>
        <w:t>ав учредителей Организации новых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лиц;</w:t>
      </w:r>
    </w:p>
    <w:p w14:paraId="601697A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5) принятие решения о преобразовании Организации в Фонд;</w:t>
      </w:r>
    </w:p>
    <w:p w14:paraId="5DC52FB8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6) определение порядка управления Организацией.</w:t>
      </w:r>
    </w:p>
    <w:p w14:paraId="70C49350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3.2. Коллегиальным высшим органом управления Организации является Правление.</w:t>
      </w:r>
    </w:p>
    <w:p w14:paraId="40544C5D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3.2.1. Правление Организации создается Учредителем. Срок полномочий членов Правления составляет 5 лет. Правление Организации может быть переизбрано по истечении срока полномочий на новый срок.</w:t>
      </w:r>
    </w:p>
    <w:p w14:paraId="7D025FA0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3.2.2. Правление состоит из 3 членов. Вопрос о досрочном прекращении полномочий члена Правления решает Учредитель.</w:t>
      </w:r>
    </w:p>
    <w:p w14:paraId="5F1B8724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3.2.3. Основная функция Правления – обеспечение соблюдения Организацией целей, в интересах которых она была создана.</w:t>
      </w:r>
    </w:p>
    <w:p w14:paraId="3E1C6065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3.2.4. К компетенции Правления относится:</w:t>
      </w:r>
    </w:p>
    <w:p w14:paraId="61AAE73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1) определение приоритетных направлений деятельности Организации, принципов формирования и использования ее имущества;</w:t>
      </w:r>
    </w:p>
    <w:p w14:paraId="74762C95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2) утверждение годового отчета и бухгалтерской (финансовой) отчетности Организации;</w:t>
      </w:r>
    </w:p>
    <w:p w14:paraId="74994204" w14:textId="482EF48F" w:rsidR="00AF7E94" w:rsidRPr="00A74056" w:rsidRDefault="002F5E18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3) принятие решений и создание</w:t>
      </w:r>
      <w:r w:rsidR="00AF7E94"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Организацией других юридических лиц, об участии Организации в других юридических лицах, о создании филиалов и об открытии представительств Организации;</w:t>
      </w:r>
    </w:p>
    <w:p w14:paraId="36869741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4) принятие решений о реорганизации и ликвидации Организации, о назначении ликвидационной комиссии (ликвидатора) и об утверждении ликвидационного баланса;</w:t>
      </w:r>
    </w:p>
    <w:p w14:paraId="64655F92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5) утверждение аудиторской организации или индивидуального аудитора Организации;</w:t>
      </w:r>
    </w:p>
    <w:p w14:paraId="20103E68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6) организация и контроль работы Организации;</w:t>
      </w:r>
    </w:p>
    <w:p w14:paraId="2A36D182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7) утверждение внутренних положений и регламентов Организации;</w:t>
      </w:r>
    </w:p>
    <w:p w14:paraId="141024C6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8) рассмотрение и утверждение сметы расходов Организации;</w:t>
      </w:r>
    </w:p>
    <w:p w14:paraId="4A5F6A6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9) распоряжение имуществом Организации;</w:t>
      </w:r>
    </w:p>
    <w:p w14:paraId="49823DF9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10) утверждение финансового плана Организации и внесение в него изменений;</w:t>
      </w:r>
    </w:p>
    <w:p w14:paraId="24904EA7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11) принятие решения о создании филиалов и (или) об открытии представительств Организации;</w:t>
      </w:r>
    </w:p>
    <w:p w14:paraId="4F26244C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12) утверждение штатного расписания, сметы на содержание Организации;</w:t>
      </w:r>
    </w:p>
    <w:p w14:paraId="054B6A54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13) заключение договора с Председателем Организации, назначенным Учредителем, в установленном законом порядке;</w:t>
      </w:r>
    </w:p>
    <w:p w14:paraId="393ACF84" w14:textId="6F37E61F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14) одобрение совершаемых Организацией сделок в случаях, предус</w:t>
      </w:r>
      <w:r w:rsidR="004002CB">
        <w:rPr>
          <w:rFonts w:ascii="Times New Roman" w:hAnsi="Times New Roman" w:cs="Times New Roman"/>
          <w:spacing w:val="2"/>
          <w:sz w:val="28"/>
          <w:szCs w:val="28"/>
        </w:rPr>
        <w:t>мотренных статьей 17 Федерального закона</w:t>
      </w:r>
      <w:r w:rsidR="00B50A11">
        <w:rPr>
          <w:rFonts w:ascii="Times New Roman" w:hAnsi="Times New Roman" w:cs="Times New Roman"/>
          <w:spacing w:val="2"/>
          <w:sz w:val="28"/>
          <w:szCs w:val="28"/>
        </w:rPr>
        <w:t xml:space="preserve"> от 12.01.1996 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>№ 7-ФЗ "О некоммерческих организациях";</w:t>
      </w:r>
    </w:p>
    <w:p w14:paraId="2037BAD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15) утверждение эмблемы и другой символики Организации;</w:t>
      </w:r>
    </w:p>
    <w:p w14:paraId="1508AE2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16) принятие иных решений, отнесенных действующим законодательством к исключительной компетенции высшего органа управления;</w:t>
      </w:r>
    </w:p>
    <w:p w14:paraId="090E6118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3.2.5. Работу Правления организует Председатель Организации. Председатель Организации осуществляет руководство работой Правления, созывает его заседания и председательствует на них. На заседаниях Правления ведется протокол.</w:t>
      </w:r>
    </w:p>
    <w:p w14:paraId="07AF9569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3.2.6. Заседания Правления проводятся по мере необходимости, но не реже 1 раза в полгода, и считаются правомочными при участии в них большинства членов Правления. О созыве заседания Председатель Организации извещает членов Правления не позднее чем за 3 дня до даты заседания. Одновременно с извещением членам Правления предоставляется повестка заседания и необходимые материалы.</w:t>
      </w:r>
    </w:p>
    <w:p w14:paraId="76039FC1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3.2.7. Решения принимаются открытым голосованием квалифицированным большинством 2/3 голосов Правления, присутствующих на заседании, и оформляется протоколом, который подписывается всеми присутствующими членами Правления.</w:t>
      </w:r>
    </w:p>
    <w:p w14:paraId="04149B50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3.3. Единоличным исполнительным органом Организации является Председатель.</w:t>
      </w:r>
    </w:p>
    <w:p w14:paraId="25970AA1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3.3.1. Председатель Организации назначается Учредителем сроком на 5 лет. Решение о досрочном прекращении полномочий Председателя принимает Учредитель. Инициатива досрочного прекращения полномочий Председателя принадлежит Учредителю, Правлению или Председателю.</w:t>
      </w:r>
    </w:p>
    <w:p w14:paraId="2E7F8FA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3.3.2. Председатель Организации:</w:t>
      </w:r>
    </w:p>
    <w:p w14:paraId="6EB74A0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1) подотчетен Учредителю и Правлению, отвечает за состояние дел Организации;</w:t>
      </w:r>
    </w:p>
    <w:p w14:paraId="08A0674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2) без доверенности действует от имени Организации, в том числе с правом передоверия;</w:t>
      </w:r>
    </w:p>
    <w:p w14:paraId="0CA7F6F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3) обеспечивает исполнение решений Правления;</w:t>
      </w:r>
    </w:p>
    <w:p w14:paraId="22BA8DE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4) руководит текущей деятельностью Организации;</w:t>
      </w:r>
    </w:p>
    <w:p w14:paraId="69E33394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5) решает вопросы хозяйственной и финансовой деятельности Организации;</w:t>
      </w:r>
    </w:p>
    <w:p w14:paraId="4C3EB258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6) распоряжается имуществом и денежными средствами Организации в соответствии со сметой и решениями Правлениями;</w:t>
      </w:r>
    </w:p>
    <w:p w14:paraId="1C4CC44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7) открывает в банках счета Организации, от имени Организации заключает договоры и совершает иные сделки, выдает доверенности, осуществляет другие юридические действия;</w:t>
      </w:r>
    </w:p>
    <w:p w14:paraId="4813416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8) организует бухгалтерский учет и отчетность;</w:t>
      </w:r>
    </w:p>
    <w:p w14:paraId="25C18D59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9) принимает на работу и увольняет работников Организации, заключает трудовые договоры, утверждает должностные обязанности;</w:t>
      </w:r>
    </w:p>
    <w:p w14:paraId="0D586341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10) обеспечивает выполнение обязательств Организации перед бюджетами всех уровней и государственными внебюджетными фондами, а также перед контрагентами по договорам;</w:t>
      </w:r>
    </w:p>
    <w:p w14:paraId="12E478E0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11) принимает решения и издает приказы по вопросам деятельности Организации;</w:t>
      </w:r>
    </w:p>
    <w:p w14:paraId="61FDEF0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12) обеспечивает органы Организации необходимой информацией о деятельности Организации;</w:t>
      </w:r>
    </w:p>
    <w:p w14:paraId="65C8E970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13) осуществляет контроль за деятельностью филиалов и представительств Организации;</w:t>
      </w:r>
    </w:p>
    <w:p w14:paraId="67B06978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14) несет ответственность в пределах своей компетенции за использование средств и имущества Организации в соответствии с ее уставными целями;</w:t>
      </w:r>
    </w:p>
    <w:p w14:paraId="75CAFD21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15) организует подготовку и проведение заседаний Правления;</w:t>
      </w:r>
    </w:p>
    <w:p w14:paraId="075DC158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16) ежегодно информирует Учредителя о деятельности Организации;</w:t>
      </w:r>
    </w:p>
    <w:p w14:paraId="32CF053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17) ежегодно публикует отчеты о деятельности Организации в средствах массовой информации;</w:t>
      </w:r>
    </w:p>
    <w:p w14:paraId="4B08DEC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18) выполняет иные функции и полномочия, не отнесенные к компетенции других органов Организации.</w:t>
      </w:r>
    </w:p>
    <w:p w14:paraId="2E588963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159B5ACF" w14:textId="1413568F" w:rsidR="00AF7E94" w:rsidRPr="00A74056" w:rsidRDefault="00AF7E94" w:rsidP="00850F02">
      <w:pPr>
        <w:pStyle w:val="ab"/>
        <w:numPr>
          <w:ilvl w:val="0"/>
          <w:numId w:val="3"/>
        </w:numPr>
        <w:shd w:val="clear" w:color="auto" w:fill="FFFFFF"/>
        <w:jc w:val="center"/>
        <w:outlineLvl w:val="2"/>
        <w:rPr>
          <w:spacing w:val="2"/>
          <w:sz w:val="28"/>
          <w:szCs w:val="28"/>
        </w:rPr>
      </w:pPr>
      <w:r w:rsidRPr="00A74056">
        <w:rPr>
          <w:spacing w:val="2"/>
          <w:sz w:val="28"/>
          <w:szCs w:val="28"/>
        </w:rPr>
        <w:t>Документация. Контроль за деятельностью Организации.</w:t>
      </w:r>
    </w:p>
    <w:p w14:paraId="03F76163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445FD08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4.1. Организация ведет бухгалтерский учет и статистическую отчетность в порядке, установленном законодательством Российской Федерации.</w:t>
      </w:r>
    </w:p>
    <w:p w14:paraId="2AD0BD44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4.2. Организация представляет информацию о своей деятельности органам государственной статистики и налоговым органам, учредителю Организации и иным лицам в соответствии с законодательством Российской Федерации.</w:t>
      </w:r>
    </w:p>
    <w:p w14:paraId="24F99FD7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4.3. Ответственность за организацию, состояние и достоверность бухгалтерского учета в Организации, своевременное представление ежегодного отчета и другой финансовой отчетности в соответствующие органы, а также сведений о деятельности Организации, представляемых Учредителю и Правлению, кредиторам и в средства массовой информации, несет Председатель Организации.</w:t>
      </w:r>
    </w:p>
    <w:p w14:paraId="1775AF2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4.4. Организация хранит следующие документы:</w:t>
      </w:r>
    </w:p>
    <w:p w14:paraId="18CE5AC5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1) решение Учредителя о создании Организации;</w:t>
      </w:r>
    </w:p>
    <w:p w14:paraId="3F7CEFFD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2) Устав Организации, изменения и дополнения, внесенный в Устав Организации, зарегистрированные в установленном порядке, документ о государственной регистрации Организации;</w:t>
      </w:r>
    </w:p>
    <w:p w14:paraId="370F8E22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3) документы, подтверждающие права Организации на имущество, находящееся на балансе;</w:t>
      </w:r>
    </w:p>
    <w:p w14:paraId="6ACC844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4) внутренние документы Организации;</w:t>
      </w:r>
    </w:p>
    <w:p w14:paraId="42FC1833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5) положение о филиале или представительстве Организации;</w:t>
      </w:r>
    </w:p>
    <w:p w14:paraId="5C39262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6) годовые отчеты;</w:t>
      </w:r>
    </w:p>
    <w:p w14:paraId="177AA1C2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7) документы бухгалтерского учета;</w:t>
      </w:r>
    </w:p>
    <w:p w14:paraId="569C4A4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8) документы бухгалтерской отчетности;</w:t>
      </w:r>
    </w:p>
    <w:p w14:paraId="44DB0FA3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9) протоколы заседаний Учредителя, заседаний Правления, ревизионной комиссии (ревизора) Организации;</w:t>
      </w:r>
    </w:p>
    <w:p w14:paraId="22F3CBBD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10) заключения ревизионной комиссии (ревизора) Организации, аудитора Организации, государственных и муниципальных органов финансового контроля;</w:t>
      </w:r>
    </w:p>
    <w:p w14:paraId="7DDBDE3C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11) иные документы, предусмотренные внутренними документами Организации, решениями Правления, а также документы, предусмотренные правовыми актами Российской Федерации. </w:t>
      </w:r>
    </w:p>
    <w:p w14:paraId="76E9960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4.5. Для проверки финансово-хозяйственной деятельности Организации Правление утверждает аудиторскую организацию или индивидуального аудитора.</w:t>
      </w:r>
    </w:p>
    <w:p w14:paraId="7A2EBDCC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4.6. Аудитор осуществляет проверку финансово-хозяйственной деятельности Организации в соответствии правовыми актами Российской Федерации на основании заключаемого между Организацией и аудитором договора. Размер оплаты услуг Аудитора определяется Правлением.</w:t>
      </w:r>
    </w:p>
    <w:p w14:paraId="6E344127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65B473B8" w14:textId="4F372C6E" w:rsidR="00AF7E94" w:rsidRPr="00A74056" w:rsidRDefault="00AF7E94" w:rsidP="00AF7E94">
      <w:pPr>
        <w:shd w:val="clear" w:color="auto" w:fill="FFFFFF"/>
        <w:jc w:val="center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5.</w:t>
      </w:r>
      <w:r w:rsidR="00850F02"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>Имущество Организации</w:t>
      </w:r>
    </w:p>
    <w:p w14:paraId="56C8521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5E029DBD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5.1. Имущество, переданное Организации ее Учредителем, является собственностью Организации.</w:t>
      </w:r>
    </w:p>
    <w:p w14:paraId="256A43E3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5.2. Учредитель Организации не сохраняет прав на имущество, переданное в собственность Организации.</w:t>
      </w:r>
    </w:p>
    <w:p w14:paraId="78BB2857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5.3. Организация может иметь в собственности здания, сооружения, жилищный фонд, оборудование, инвентарь, денежные средства в рублях и иностранной валюте, ценные бумаги и иное имущество, а также земельные участки в собственности или на ином праве в соответствии с законодательством Российской Федерации.</w:t>
      </w:r>
    </w:p>
    <w:p w14:paraId="3F077962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5.4. Источниками формирования имущества Организации в денежной и иных формах являются:</w:t>
      </w:r>
    </w:p>
    <w:p w14:paraId="1CC86E1C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1) регулярные и единовременные поступления от Учредителя;</w:t>
      </w:r>
    </w:p>
    <w:p w14:paraId="5034E2E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2) добровольные имущественные взносы и пожертвования;</w:t>
      </w:r>
    </w:p>
    <w:p w14:paraId="17F2146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3) выручка от реализации товаров, работ, услуг;</w:t>
      </w:r>
    </w:p>
    <w:p w14:paraId="3D06AF9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4) гранты или иные финансовые обязательства, связанные с осуществлением деятельности или вытекающие из целей Организации и ее основных видов деятельности;</w:t>
      </w:r>
    </w:p>
    <w:p w14:paraId="448B9983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5) дивиденды (доходы, проценты), получаемые по акциям, облигациям, другим ценным бумагам и вкладам;</w:t>
      </w:r>
    </w:p>
    <w:p w14:paraId="3A8D0604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6) доходы, получаемые от собственности некоммерческой организации;</w:t>
      </w:r>
    </w:p>
    <w:p w14:paraId="4F2C8F9C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7) другие, не запрещенные законом поступления.</w:t>
      </w:r>
    </w:p>
    <w:p w14:paraId="7B8E2A6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5.5. Организация отвечает по своим обязательствам тем своим имуществом, на которое по законодательству Российской Федерации может быть обращено взыскание.</w:t>
      </w:r>
    </w:p>
    <w:p w14:paraId="17FEF191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5.6. Законодательством Российской Федерации могут устанавливаться ограничения на осуществление Организацией пожертвований политическим партиям, их региональным отделениям, а также в избирательные фонды, фонды референдума.</w:t>
      </w:r>
    </w:p>
    <w:p w14:paraId="2A860A4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5.7. Все имущество Организации, доходы от деятельности являются ее собственностью. Организация осуществляет владение, пользование и распоряжение своим имуществом в соответствии с его назначением и только для выполнения уставных целей и задач.</w:t>
      </w:r>
    </w:p>
    <w:p w14:paraId="73457EB7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5.8. Учредитель Организации не обладает правом собственности на имущество Организации.</w:t>
      </w:r>
    </w:p>
    <w:p w14:paraId="4C1B1769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5.9. Организация имеет право продавать и передавать другим организациям, учреждениям и гражданам, обменивать и сдавать в аренду, предоставлять бесплатно во временное пользование принадлежащие ей на праве собственности здания, сооружения, оборудование, транспортные средства, инвентарь и другие материальные ценности, а также списывать их с баланса, если иное не предусмотрено действующим законодательством.</w:t>
      </w:r>
    </w:p>
    <w:p w14:paraId="465DE465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1B0FDAF3" w14:textId="747F3593" w:rsidR="00AF7E94" w:rsidRPr="00A74056" w:rsidRDefault="00AF7E94" w:rsidP="00AF7E94">
      <w:pPr>
        <w:shd w:val="clear" w:color="auto" w:fill="FFFFFF"/>
        <w:jc w:val="center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6.</w:t>
      </w:r>
      <w:r w:rsidR="00850F02"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>Реорганизация и ликвидация Организации.</w:t>
      </w:r>
    </w:p>
    <w:p w14:paraId="4A4F511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5FE72E75" w14:textId="6D48F129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6.1. Организация может быть добровольно реорганизована в порядке, предусмотренном статьей 16 Федерал</w:t>
      </w:r>
      <w:r w:rsidR="002615E9">
        <w:rPr>
          <w:rFonts w:ascii="Times New Roman" w:hAnsi="Times New Roman" w:cs="Times New Roman"/>
          <w:spacing w:val="2"/>
          <w:sz w:val="28"/>
          <w:szCs w:val="28"/>
        </w:rPr>
        <w:t xml:space="preserve">ьного закона от 12.01.1996 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>№ 7-ФЗ "О некоммерческих организациях". Другие основания и порядок реорганизации Организации определяются статьями 57-60 Гражданского кодекса Российской Федерации и иными федеральными законами.</w:t>
      </w:r>
    </w:p>
    <w:p w14:paraId="42EE1A71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6.2. Организация вправе преобразоваться в фонд. Решение о преобразовании принимается Учредителем.</w:t>
      </w:r>
    </w:p>
    <w:p w14:paraId="43793605" w14:textId="3D623586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6.3. Организация может быть ликвидирована добровольно в порядке, установленном статьями 61-64 Гражданского кодекса Российской Федерации, с учетом требований статей 18-21 Федерал</w:t>
      </w:r>
      <w:r w:rsidR="002615E9">
        <w:rPr>
          <w:rFonts w:ascii="Times New Roman" w:hAnsi="Times New Roman" w:cs="Times New Roman"/>
          <w:spacing w:val="2"/>
          <w:sz w:val="28"/>
          <w:szCs w:val="28"/>
        </w:rPr>
        <w:t xml:space="preserve">ьного закона от 12.01.1996 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>№ 7-ФЗ "О некоммерческих организациях".</w:t>
      </w:r>
    </w:p>
    <w:p w14:paraId="1C1A36E9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6.4. Организация может быть ликвидирована по решению суда по основаниям, предусмотренным пунктом 3 статьи 61 Гражданского кодекса Российской Федерации.</w:t>
      </w:r>
    </w:p>
    <w:p w14:paraId="34B93AFF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6.5. С момента назначения ликвидационной комиссии к ней переходят полномочия по управлению делами Организации. Правление и иные органы прекращают свою деятельность.</w:t>
      </w:r>
    </w:p>
    <w:p w14:paraId="411924E0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6.6. При ликвидации Организации оставшееся после удовлетворения требований кредиторов имущество направляется на цели, в интересах которых она была создана, и (или) на благотворительные цели в порядке, определенном Правлением Организации.</w:t>
      </w:r>
    </w:p>
    <w:p w14:paraId="7CA86FD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6.7. В случае, если использование имущества ликвидируемой Организации в соответствии с ее учредительными документами не представляется возможным, оно обращается в доход государства.</w:t>
      </w:r>
    </w:p>
    <w:p w14:paraId="64D7ED2A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6.8. Ликвидация Организации считается завершенной, а Организация прекратившей существование, после внесения соответствующей записи в Единый государственный реестр юридических лиц.</w:t>
      </w:r>
    </w:p>
    <w:p w14:paraId="4AB23E8C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7AED3ED8" w14:textId="177A7DE6" w:rsidR="00AF7E94" w:rsidRPr="00A74056" w:rsidRDefault="00AF7E94" w:rsidP="0011009C">
      <w:pPr>
        <w:shd w:val="clear" w:color="auto" w:fill="FFFFFF"/>
        <w:jc w:val="center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7. Филиалы и представительства Организации</w:t>
      </w:r>
    </w:p>
    <w:p w14:paraId="513CB141" w14:textId="77777777" w:rsidR="0011009C" w:rsidRPr="00A74056" w:rsidRDefault="0011009C" w:rsidP="0011009C">
      <w:pPr>
        <w:shd w:val="clear" w:color="auto" w:fill="FFFFFF"/>
        <w:jc w:val="center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7A90DB4D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7.1. Организация может создавать филиалы и открывать представительства на территории Российской Федерации в соответствии с законодательством Российской Федерации, если иное не установлено федеральными законами.</w:t>
      </w:r>
    </w:p>
    <w:p w14:paraId="223A1C79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7.2. Филиалом Организации является ее обособленное подразделение, расположенное вне места нахождения некоммерческой организации и осуществляющее все ее функции или часть их, в том числе функции представительства.</w:t>
      </w:r>
    </w:p>
    <w:p w14:paraId="2A631F68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7.3. Представительством Организации является обособленное подразделение, которое расположено вне места нахождения Организации, представляет интересы Организации и осуществляет их защиту.</w:t>
      </w:r>
    </w:p>
    <w:p w14:paraId="37B89D44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7.4. Филиал и представительство Организации не являются юридическими лицами, наделяются имуществом Организации и действуют на основании утвержденного ею положения. Имущество филиала или представительства учитывается на отдельном балансе и на балансе Организации.</w:t>
      </w:r>
    </w:p>
    <w:p w14:paraId="4076144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7.5. Руководители филиала и представительства назначаются Организацией и действуют на основании доверенности, выданной Организацией.</w:t>
      </w:r>
    </w:p>
    <w:p w14:paraId="0CF54BE1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7.6. Филиал и представительство осуществляют деятельность от имени Организации. Ответственность за деятельность своих филиала и представительства несет Организация.</w:t>
      </w:r>
    </w:p>
    <w:p w14:paraId="396CA6EB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184C5758" w14:textId="77777777" w:rsidR="00AF7E94" w:rsidRPr="00A74056" w:rsidRDefault="00AF7E94" w:rsidP="00AF7E94">
      <w:pPr>
        <w:shd w:val="clear" w:color="auto" w:fill="FFFFFF"/>
        <w:jc w:val="center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8.  Предотвращение и урегулирование конфликта интересов</w:t>
      </w:r>
    </w:p>
    <w:p w14:paraId="43BF99D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287EBDC1" w14:textId="31B0CF1F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8.1. Под конфликтом интересов понимается ситуация, при которой личная заинтересованность руководителя или работника Организации может повлиять на надлежащее исполнение ими трудовых обязанностей и при которой возникает или может возникнуть противоречие между личной заинтересованностью руководителя (работника) Организации и </w:t>
      </w:r>
      <w:r w:rsidR="00F72793" w:rsidRPr="00A74056">
        <w:rPr>
          <w:rFonts w:ascii="Times New Roman" w:hAnsi="Times New Roman" w:cs="Times New Roman"/>
          <w:spacing w:val="2"/>
          <w:sz w:val="28"/>
          <w:szCs w:val="28"/>
        </w:rPr>
        <w:t>правами,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и законными интересами Организации, способное привести к причинению вреда имуществу и (или) деловой репутации Организации.</w:t>
      </w:r>
    </w:p>
    <w:p w14:paraId="2142625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8.2. Под личной заинтересованностью руководителя (работника) Организации, которая влияет или может повлиять на надлежащее исполнение им трудовых обязанностей, понимается возможность получения руководителем (работником) Организации в связи с исполнением трудовых обязанностей доходов в виде денег, ценностей, иного имущества, в том числе имущественных прав, или услуг имущественного характера для себя или для третьих лиц.</w:t>
      </w:r>
    </w:p>
    <w:p w14:paraId="0AC46E0B" w14:textId="1DB1DDA1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8.</w:t>
      </w:r>
      <w:r w:rsidR="00CC24F7">
        <w:rPr>
          <w:rFonts w:ascii="Times New Roman" w:hAnsi="Times New Roman" w:cs="Times New Roman"/>
          <w:spacing w:val="2"/>
          <w:sz w:val="28"/>
          <w:szCs w:val="28"/>
        </w:rPr>
        <w:t xml:space="preserve">3.  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>Руководитель Организации обязан уведомлять Учредителя о возникновении личной заинтересованности при исполнении должностных обязанностей, которая приводит или может привести к конфликту интересов, в порядке, установленном Учредителем.</w:t>
      </w:r>
    </w:p>
    <w:p w14:paraId="2CBE50D2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8.4. Работник Организации обязан уведомлять руководителя Организации о возникновении личной заинтересованности при исполнении должностных обязанностей, которая приводит или может привести к конфликту интересов, в порядке, установленном локальным правовым актом Организации.</w:t>
      </w:r>
    </w:p>
    <w:p w14:paraId="1C2F644E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6127B9E8" w14:textId="77777777" w:rsidR="00AF7E94" w:rsidRPr="00A74056" w:rsidRDefault="00AF7E94" w:rsidP="00AF7E94">
      <w:pPr>
        <w:shd w:val="clear" w:color="auto" w:fill="FFFFFF"/>
        <w:jc w:val="center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9. Заключительные положения</w:t>
      </w:r>
    </w:p>
    <w:p w14:paraId="4C13F49D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349C0420" w14:textId="34249DFD" w:rsidR="00AF7E94" w:rsidRPr="00A74056" w:rsidRDefault="00526F21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9.1. </w:t>
      </w:r>
      <w:r w:rsidR="00AF7E94" w:rsidRPr="00A74056">
        <w:rPr>
          <w:rFonts w:ascii="Times New Roman" w:hAnsi="Times New Roman" w:cs="Times New Roman"/>
          <w:spacing w:val="2"/>
          <w:sz w:val="28"/>
          <w:szCs w:val="28"/>
        </w:rPr>
        <w:t>Требования настоящего Устава обязательны для исполнения Организацией.</w:t>
      </w:r>
    </w:p>
    <w:p w14:paraId="60571857" w14:textId="4CD113BC" w:rsidR="00AF7E94" w:rsidRPr="00A74056" w:rsidRDefault="00526F21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9.2. </w:t>
      </w:r>
      <w:r w:rsidR="00CC24F7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AF7E94" w:rsidRPr="00A74056">
        <w:rPr>
          <w:rFonts w:ascii="Times New Roman" w:hAnsi="Times New Roman" w:cs="Times New Roman"/>
          <w:spacing w:val="2"/>
          <w:sz w:val="28"/>
          <w:szCs w:val="28"/>
        </w:rPr>
        <w:t>По всем вопросам, не нашедшим своего отражения в настоящем Уставе, Учредитель и Организация руководствуются положениями действующего законодательства Российской Федерации.</w:t>
      </w:r>
    </w:p>
    <w:p w14:paraId="084D9DD9" w14:textId="77777777" w:rsidR="00AF7E94" w:rsidRPr="00A74056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24AD31F3" w14:textId="77777777" w:rsidR="00AF7E94" w:rsidRDefault="00AF7E94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218A0534" w14:textId="77777777" w:rsidR="00874F83" w:rsidRPr="00A74056" w:rsidRDefault="00874F83" w:rsidP="00AF7E94">
      <w:pPr>
        <w:shd w:val="clear" w:color="auto" w:fill="FFFFFF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</w:p>
    <w:p w14:paraId="4C960093" w14:textId="77777777" w:rsidR="00AF7E94" w:rsidRPr="00A74056" w:rsidRDefault="00AF7E94" w:rsidP="00850F02">
      <w:pPr>
        <w:shd w:val="clear" w:color="auto" w:fill="FFFFFF"/>
        <w:ind w:firstLine="0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Заместитель Главы Нижнекамского</w:t>
      </w:r>
    </w:p>
    <w:p w14:paraId="437C262D" w14:textId="72ACC69A" w:rsidR="00AF7E94" w:rsidRPr="00F72793" w:rsidRDefault="00AF7E94" w:rsidP="00F72793">
      <w:pPr>
        <w:shd w:val="clear" w:color="auto" w:fill="FFFFFF"/>
        <w:ind w:firstLine="0"/>
        <w:outlineLvl w:val="2"/>
        <w:rPr>
          <w:rFonts w:ascii="Times New Roman" w:hAnsi="Times New Roman" w:cs="Times New Roman"/>
          <w:spacing w:val="2"/>
          <w:sz w:val="28"/>
          <w:szCs w:val="28"/>
        </w:rPr>
      </w:pPr>
      <w:r w:rsidRPr="00A74056">
        <w:rPr>
          <w:rFonts w:ascii="Times New Roman" w:hAnsi="Times New Roman" w:cs="Times New Roman"/>
          <w:spacing w:val="2"/>
          <w:sz w:val="28"/>
          <w:szCs w:val="28"/>
        </w:rPr>
        <w:t>муниципального района                                                                            А.В.</w:t>
      </w:r>
      <w:r w:rsidR="00850F02" w:rsidRPr="00A74056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A74056">
        <w:rPr>
          <w:rFonts w:ascii="Times New Roman" w:hAnsi="Times New Roman" w:cs="Times New Roman"/>
          <w:spacing w:val="2"/>
          <w:sz w:val="28"/>
          <w:szCs w:val="28"/>
        </w:rPr>
        <w:t>Умников</w:t>
      </w:r>
    </w:p>
    <w:sectPr w:rsidR="00AF7E94" w:rsidRPr="00F72793" w:rsidSect="00A53474">
      <w:footerReference w:type="even" r:id="rId9"/>
      <w:footerReference w:type="default" r:id="rId10"/>
      <w:pgSz w:w="11906" w:h="16838"/>
      <w:pgMar w:top="709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72C087" w14:textId="77777777" w:rsidR="004B04FF" w:rsidRDefault="004B04FF">
      <w:r>
        <w:separator/>
      </w:r>
    </w:p>
  </w:endnote>
  <w:endnote w:type="continuationSeparator" w:id="0">
    <w:p w14:paraId="06983FA6" w14:textId="77777777" w:rsidR="004B04FF" w:rsidRDefault="004B04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7C1DF6" w14:textId="77777777" w:rsidR="00674E73" w:rsidRDefault="00674E73" w:rsidP="00720F5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61D10">
      <w:rPr>
        <w:rStyle w:val="a5"/>
        <w:noProof/>
      </w:rPr>
      <w:t>1</w:t>
    </w:r>
    <w:r>
      <w:rPr>
        <w:rStyle w:val="a5"/>
      </w:rPr>
      <w:fldChar w:fldCharType="end"/>
    </w:r>
  </w:p>
  <w:p w14:paraId="289613C7" w14:textId="77777777" w:rsidR="00674E73" w:rsidRDefault="00674E7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A3CE53" w14:textId="77777777" w:rsidR="00674E73" w:rsidRPr="00720F57" w:rsidRDefault="00674E73" w:rsidP="00720F57">
    <w:pPr>
      <w:pStyle w:val="a4"/>
      <w:framePr w:wrap="around" w:vAnchor="text" w:hAnchor="margin" w:xAlign="center" w:y="1"/>
      <w:ind w:firstLine="0"/>
      <w:jc w:val="center"/>
      <w:rPr>
        <w:rStyle w:val="a5"/>
        <w:rFonts w:ascii="Times New Roman" w:hAnsi="Times New Roman" w:cs="Times New Roman"/>
        <w:sz w:val="24"/>
        <w:szCs w:val="24"/>
      </w:rPr>
    </w:pPr>
    <w:r w:rsidRPr="00720F57">
      <w:rPr>
        <w:rStyle w:val="a5"/>
        <w:rFonts w:ascii="Times New Roman" w:hAnsi="Times New Roman" w:cs="Times New Roman"/>
        <w:sz w:val="24"/>
        <w:szCs w:val="24"/>
      </w:rPr>
      <w:fldChar w:fldCharType="begin"/>
    </w:r>
    <w:r w:rsidRPr="00720F57">
      <w:rPr>
        <w:rStyle w:val="a5"/>
        <w:rFonts w:ascii="Times New Roman" w:hAnsi="Times New Roman" w:cs="Times New Roman"/>
        <w:sz w:val="24"/>
        <w:szCs w:val="24"/>
      </w:rPr>
      <w:instrText xml:space="preserve">PAGE  </w:instrTex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separate"/>
    </w:r>
    <w:r w:rsidR="00874F83">
      <w:rPr>
        <w:rStyle w:val="a5"/>
        <w:rFonts w:ascii="Times New Roman" w:hAnsi="Times New Roman" w:cs="Times New Roman"/>
        <w:noProof/>
        <w:sz w:val="24"/>
        <w:szCs w:val="24"/>
      </w:rPr>
      <w:t>3</w:t>
    </w:r>
    <w:r w:rsidRPr="00720F57">
      <w:rPr>
        <w:rStyle w:val="a5"/>
        <w:rFonts w:ascii="Times New Roman" w:hAnsi="Times New Roman" w:cs="Times New Roman"/>
        <w:sz w:val="24"/>
        <w:szCs w:val="24"/>
      </w:rPr>
      <w:fldChar w:fldCharType="end"/>
    </w:r>
  </w:p>
  <w:p w14:paraId="472F1C65" w14:textId="77777777" w:rsidR="00674E73" w:rsidRDefault="00674E7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6AC66" w14:textId="77777777" w:rsidR="004B04FF" w:rsidRDefault="004B04FF">
      <w:r>
        <w:separator/>
      </w:r>
    </w:p>
  </w:footnote>
  <w:footnote w:type="continuationSeparator" w:id="0">
    <w:p w14:paraId="01221D19" w14:textId="77777777" w:rsidR="004B04FF" w:rsidRDefault="004B04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A61FD"/>
    <w:multiLevelType w:val="hybridMultilevel"/>
    <w:tmpl w:val="E020AEFC"/>
    <w:lvl w:ilvl="0" w:tplc="230AAAC6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3747D76"/>
    <w:multiLevelType w:val="multilevel"/>
    <w:tmpl w:val="ECC4DC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581858E0"/>
    <w:multiLevelType w:val="hybridMultilevel"/>
    <w:tmpl w:val="A9EAEE30"/>
    <w:lvl w:ilvl="0" w:tplc="35F442A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0979"/>
    <w:rsid w:val="00002395"/>
    <w:rsid w:val="0000646B"/>
    <w:rsid w:val="00007393"/>
    <w:rsid w:val="00016961"/>
    <w:rsid w:val="00025F83"/>
    <w:rsid w:val="000407DA"/>
    <w:rsid w:val="0005677A"/>
    <w:rsid w:val="00064F9D"/>
    <w:rsid w:val="00072684"/>
    <w:rsid w:val="00072A29"/>
    <w:rsid w:val="000732DD"/>
    <w:rsid w:val="00085206"/>
    <w:rsid w:val="0009025C"/>
    <w:rsid w:val="00091CF3"/>
    <w:rsid w:val="00092A03"/>
    <w:rsid w:val="000B25E1"/>
    <w:rsid w:val="000B3D2C"/>
    <w:rsid w:val="000B45EC"/>
    <w:rsid w:val="000B54D1"/>
    <w:rsid w:val="000C015C"/>
    <w:rsid w:val="000C23A9"/>
    <w:rsid w:val="000C48C0"/>
    <w:rsid w:val="000C7936"/>
    <w:rsid w:val="000D0693"/>
    <w:rsid w:val="000D3E4C"/>
    <w:rsid w:val="0011009C"/>
    <w:rsid w:val="00121191"/>
    <w:rsid w:val="0012204E"/>
    <w:rsid w:val="001246B8"/>
    <w:rsid w:val="00124896"/>
    <w:rsid w:val="00130700"/>
    <w:rsid w:val="00132D81"/>
    <w:rsid w:val="0013337E"/>
    <w:rsid w:val="00133D81"/>
    <w:rsid w:val="0013652A"/>
    <w:rsid w:val="001375A6"/>
    <w:rsid w:val="001446E2"/>
    <w:rsid w:val="0014787F"/>
    <w:rsid w:val="0014788D"/>
    <w:rsid w:val="001514F9"/>
    <w:rsid w:val="00154A35"/>
    <w:rsid w:val="00155598"/>
    <w:rsid w:val="00155742"/>
    <w:rsid w:val="001622A1"/>
    <w:rsid w:val="00162337"/>
    <w:rsid w:val="001801D4"/>
    <w:rsid w:val="001A06F0"/>
    <w:rsid w:val="001B63FC"/>
    <w:rsid w:val="001B7970"/>
    <w:rsid w:val="001C1BAB"/>
    <w:rsid w:val="001F1E09"/>
    <w:rsid w:val="001F456A"/>
    <w:rsid w:val="002044E0"/>
    <w:rsid w:val="0020783D"/>
    <w:rsid w:val="00213C8F"/>
    <w:rsid w:val="00216F38"/>
    <w:rsid w:val="00220FB2"/>
    <w:rsid w:val="0022345A"/>
    <w:rsid w:val="0022604D"/>
    <w:rsid w:val="002268EA"/>
    <w:rsid w:val="0022742B"/>
    <w:rsid w:val="00227433"/>
    <w:rsid w:val="002300A9"/>
    <w:rsid w:val="0023336C"/>
    <w:rsid w:val="00233B51"/>
    <w:rsid w:val="002416B7"/>
    <w:rsid w:val="002432C5"/>
    <w:rsid w:val="00245F9E"/>
    <w:rsid w:val="00252D15"/>
    <w:rsid w:val="00254492"/>
    <w:rsid w:val="002607D4"/>
    <w:rsid w:val="002615E9"/>
    <w:rsid w:val="00261B72"/>
    <w:rsid w:val="00263630"/>
    <w:rsid w:val="00263633"/>
    <w:rsid w:val="00270979"/>
    <w:rsid w:val="00274DD2"/>
    <w:rsid w:val="00284952"/>
    <w:rsid w:val="00292AA1"/>
    <w:rsid w:val="00293284"/>
    <w:rsid w:val="00293B5F"/>
    <w:rsid w:val="00293BFF"/>
    <w:rsid w:val="002957BE"/>
    <w:rsid w:val="00295A71"/>
    <w:rsid w:val="002A3F62"/>
    <w:rsid w:val="002A6344"/>
    <w:rsid w:val="002A6E9C"/>
    <w:rsid w:val="002B17BF"/>
    <w:rsid w:val="002C4301"/>
    <w:rsid w:val="002E36B3"/>
    <w:rsid w:val="002E4439"/>
    <w:rsid w:val="002E72D4"/>
    <w:rsid w:val="002F5370"/>
    <w:rsid w:val="002F5E18"/>
    <w:rsid w:val="00301256"/>
    <w:rsid w:val="00306991"/>
    <w:rsid w:val="003201F3"/>
    <w:rsid w:val="00324592"/>
    <w:rsid w:val="00325F11"/>
    <w:rsid w:val="00326C30"/>
    <w:rsid w:val="00336A16"/>
    <w:rsid w:val="00344A61"/>
    <w:rsid w:val="00350475"/>
    <w:rsid w:val="00354255"/>
    <w:rsid w:val="00355126"/>
    <w:rsid w:val="00360C6F"/>
    <w:rsid w:val="00380579"/>
    <w:rsid w:val="0038076A"/>
    <w:rsid w:val="00382B3F"/>
    <w:rsid w:val="00386824"/>
    <w:rsid w:val="003941DF"/>
    <w:rsid w:val="003A5651"/>
    <w:rsid w:val="003B01FE"/>
    <w:rsid w:val="003B279B"/>
    <w:rsid w:val="003B493A"/>
    <w:rsid w:val="003C5BBB"/>
    <w:rsid w:val="003D1F4A"/>
    <w:rsid w:val="003D33E1"/>
    <w:rsid w:val="003D6DA3"/>
    <w:rsid w:val="003E7F74"/>
    <w:rsid w:val="003F50C5"/>
    <w:rsid w:val="004001C9"/>
    <w:rsid w:val="004002CB"/>
    <w:rsid w:val="004010CF"/>
    <w:rsid w:val="004051BA"/>
    <w:rsid w:val="0041106E"/>
    <w:rsid w:val="00411944"/>
    <w:rsid w:val="004173BB"/>
    <w:rsid w:val="00433586"/>
    <w:rsid w:val="00434DB0"/>
    <w:rsid w:val="00445353"/>
    <w:rsid w:val="0045476B"/>
    <w:rsid w:val="00464A1A"/>
    <w:rsid w:val="00465733"/>
    <w:rsid w:val="004679A6"/>
    <w:rsid w:val="004701FB"/>
    <w:rsid w:val="00471C92"/>
    <w:rsid w:val="00472BAB"/>
    <w:rsid w:val="00476A1D"/>
    <w:rsid w:val="00482B3C"/>
    <w:rsid w:val="00483C87"/>
    <w:rsid w:val="004910C4"/>
    <w:rsid w:val="004915AF"/>
    <w:rsid w:val="004933DE"/>
    <w:rsid w:val="004A677B"/>
    <w:rsid w:val="004B04FF"/>
    <w:rsid w:val="004B0AD8"/>
    <w:rsid w:val="004B333D"/>
    <w:rsid w:val="004C2414"/>
    <w:rsid w:val="004C7F2E"/>
    <w:rsid w:val="004D5500"/>
    <w:rsid w:val="004D6E1F"/>
    <w:rsid w:val="004E3359"/>
    <w:rsid w:val="004E5043"/>
    <w:rsid w:val="004E5300"/>
    <w:rsid w:val="004F6880"/>
    <w:rsid w:val="004F6C41"/>
    <w:rsid w:val="00506E54"/>
    <w:rsid w:val="00522047"/>
    <w:rsid w:val="00523C23"/>
    <w:rsid w:val="005262E5"/>
    <w:rsid w:val="00526F21"/>
    <w:rsid w:val="00534D2D"/>
    <w:rsid w:val="00540233"/>
    <w:rsid w:val="00547CF8"/>
    <w:rsid w:val="00550D15"/>
    <w:rsid w:val="00551260"/>
    <w:rsid w:val="00555B09"/>
    <w:rsid w:val="00555C82"/>
    <w:rsid w:val="00562F3B"/>
    <w:rsid w:val="00574361"/>
    <w:rsid w:val="00575174"/>
    <w:rsid w:val="00586714"/>
    <w:rsid w:val="00591933"/>
    <w:rsid w:val="00592865"/>
    <w:rsid w:val="00595AB1"/>
    <w:rsid w:val="00595ACD"/>
    <w:rsid w:val="005A1ABB"/>
    <w:rsid w:val="005A469B"/>
    <w:rsid w:val="005A4CE2"/>
    <w:rsid w:val="005A5A61"/>
    <w:rsid w:val="005B3182"/>
    <w:rsid w:val="005C2078"/>
    <w:rsid w:val="005C45EE"/>
    <w:rsid w:val="005D277A"/>
    <w:rsid w:val="005D4F92"/>
    <w:rsid w:val="005D6079"/>
    <w:rsid w:val="005E289B"/>
    <w:rsid w:val="005F2800"/>
    <w:rsid w:val="006107B2"/>
    <w:rsid w:val="00613FD2"/>
    <w:rsid w:val="00614EE9"/>
    <w:rsid w:val="00617EAF"/>
    <w:rsid w:val="006270A0"/>
    <w:rsid w:val="00627376"/>
    <w:rsid w:val="0063590F"/>
    <w:rsid w:val="00636E65"/>
    <w:rsid w:val="00640B8B"/>
    <w:rsid w:val="0064242D"/>
    <w:rsid w:val="00653392"/>
    <w:rsid w:val="00660F40"/>
    <w:rsid w:val="00661A05"/>
    <w:rsid w:val="006678FE"/>
    <w:rsid w:val="00667934"/>
    <w:rsid w:val="00673C0D"/>
    <w:rsid w:val="00674E73"/>
    <w:rsid w:val="006825D0"/>
    <w:rsid w:val="00693106"/>
    <w:rsid w:val="006A08DF"/>
    <w:rsid w:val="006A5971"/>
    <w:rsid w:val="006B39B0"/>
    <w:rsid w:val="006B7C70"/>
    <w:rsid w:val="006C1454"/>
    <w:rsid w:val="006E77FD"/>
    <w:rsid w:val="006E7A9F"/>
    <w:rsid w:val="006F3D31"/>
    <w:rsid w:val="006F4D56"/>
    <w:rsid w:val="007008CF"/>
    <w:rsid w:val="00705D40"/>
    <w:rsid w:val="00711DBC"/>
    <w:rsid w:val="0071664A"/>
    <w:rsid w:val="00717A4B"/>
    <w:rsid w:val="00720F57"/>
    <w:rsid w:val="00725A0D"/>
    <w:rsid w:val="00732B5D"/>
    <w:rsid w:val="007342A3"/>
    <w:rsid w:val="00734AC1"/>
    <w:rsid w:val="00737634"/>
    <w:rsid w:val="00740665"/>
    <w:rsid w:val="007421B0"/>
    <w:rsid w:val="007479D2"/>
    <w:rsid w:val="007501F8"/>
    <w:rsid w:val="00757768"/>
    <w:rsid w:val="00761E8E"/>
    <w:rsid w:val="00767F1C"/>
    <w:rsid w:val="007712F0"/>
    <w:rsid w:val="007757BC"/>
    <w:rsid w:val="00775A7F"/>
    <w:rsid w:val="00782240"/>
    <w:rsid w:val="007868DC"/>
    <w:rsid w:val="0079139D"/>
    <w:rsid w:val="007933CD"/>
    <w:rsid w:val="0079395E"/>
    <w:rsid w:val="0079527E"/>
    <w:rsid w:val="007A0CAE"/>
    <w:rsid w:val="007A62C9"/>
    <w:rsid w:val="007B4199"/>
    <w:rsid w:val="007C0DDD"/>
    <w:rsid w:val="007C1BC4"/>
    <w:rsid w:val="007C40E9"/>
    <w:rsid w:val="007C5C62"/>
    <w:rsid w:val="007D4853"/>
    <w:rsid w:val="007D6C1C"/>
    <w:rsid w:val="007E16C8"/>
    <w:rsid w:val="007E61A9"/>
    <w:rsid w:val="007F093A"/>
    <w:rsid w:val="007F2956"/>
    <w:rsid w:val="007F6040"/>
    <w:rsid w:val="008010F0"/>
    <w:rsid w:val="00811D1E"/>
    <w:rsid w:val="00812CF5"/>
    <w:rsid w:val="00814784"/>
    <w:rsid w:val="00815B55"/>
    <w:rsid w:val="0082482D"/>
    <w:rsid w:val="00827F83"/>
    <w:rsid w:val="00833A6F"/>
    <w:rsid w:val="008356D4"/>
    <w:rsid w:val="00850F02"/>
    <w:rsid w:val="008563AC"/>
    <w:rsid w:val="00864A10"/>
    <w:rsid w:val="00864FC8"/>
    <w:rsid w:val="008665B2"/>
    <w:rsid w:val="00871FAF"/>
    <w:rsid w:val="00874A14"/>
    <w:rsid w:val="00874F83"/>
    <w:rsid w:val="00884B81"/>
    <w:rsid w:val="008905B7"/>
    <w:rsid w:val="00894899"/>
    <w:rsid w:val="008A267F"/>
    <w:rsid w:val="008A424B"/>
    <w:rsid w:val="008B1C20"/>
    <w:rsid w:val="008D53CA"/>
    <w:rsid w:val="00905E61"/>
    <w:rsid w:val="009140ED"/>
    <w:rsid w:val="00916B24"/>
    <w:rsid w:val="00921CFA"/>
    <w:rsid w:val="00934993"/>
    <w:rsid w:val="00935BD9"/>
    <w:rsid w:val="00940DC8"/>
    <w:rsid w:val="009423AF"/>
    <w:rsid w:val="00957B65"/>
    <w:rsid w:val="00963BE1"/>
    <w:rsid w:val="0096403B"/>
    <w:rsid w:val="00964438"/>
    <w:rsid w:val="009646FB"/>
    <w:rsid w:val="00971AFC"/>
    <w:rsid w:val="00977970"/>
    <w:rsid w:val="00977FD4"/>
    <w:rsid w:val="00980D88"/>
    <w:rsid w:val="009965DE"/>
    <w:rsid w:val="009A1A9D"/>
    <w:rsid w:val="009A338D"/>
    <w:rsid w:val="009A4E84"/>
    <w:rsid w:val="009A57A1"/>
    <w:rsid w:val="009A715E"/>
    <w:rsid w:val="009B08E8"/>
    <w:rsid w:val="009B1269"/>
    <w:rsid w:val="009B3040"/>
    <w:rsid w:val="009B714B"/>
    <w:rsid w:val="009C4E11"/>
    <w:rsid w:val="009D3545"/>
    <w:rsid w:val="009D6B5F"/>
    <w:rsid w:val="009E0A49"/>
    <w:rsid w:val="009E31D4"/>
    <w:rsid w:val="009E4D74"/>
    <w:rsid w:val="009E5642"/>
    <w:rsid w:val="009F02F5"/>
    <w:rsid w:val="009F4CBC"/>
    <w:rsid w:val="009F58F9"/>
    <w:rsid w:val="009F77AE"/>
    <w:rsid w:val="00A005B6"/>
    <w:rsid w:val="00A02C73"/>
    <w:rsid w:val="00A02CBE"/>
    <w:rsid w:val="00A13FCF"/>
    <w:rsid w:val="00A20EA4"/>
    <w:rsid w:val="00A22623"/>
    <w:rsid w:val="00A22E6F"/>
    <w:rsid w:val="00A23419"/>
    <w:rsid w:val="00A31266"/>
    <w:rsid w:val="00A36DB4"/>
    <w:rsid w:val="00A42CDD"/>
    <w:rsid w:val="00A42ECB"/>
    <w:rsid w:val="00A53474"/>
    <w:rsid w:val="00A535E5"/>
    <w:rsid w:val="00A54CF8"/>
    <w:rsid w:val="00A57B5D"/>
    <w:rsid w:val="00A60A94"/>
    <w:rsid w:val="00A63372"/>
    <w:rsid w:val="00A74056"/>
    <w:rsid w:val="00A7610E"/>
    <w:rsid w:val="00A903B5"/>
    <w:rsid w:val="00A910D3"/>
    <w:rsid w:val="00A9339F"/>
    <w:rsid w:val="00A941E2"/>
    <w:rsid w:val="00AA6533"/>
    <w:rsid w:val="00AA70D1"/>
    <w:rsid w:val="00AB5CE3"/>
    <w:rsid w:val="00AB7261"/>
    <w:rsid w:val="00AB750C"/>
    <w:rsid w:val="00AC16BC"/>
    <w:rsid w:val="00AD0583"/>
    <w:rsid w:val="00AD5869"/>
    <w:rsid w:val="00AE3D8D"/>
    <w:rsid w:val="00AF05D0"/>
    <w:rsid w:val="00AF7E94"/>
    <w:rsid w:val="00B05693"/>
    <w:rsid w:val="00B10F40"/>
    <w:rsid w:val="00B24F43"/>
    <w:rsid w:val="00B254AD"/>
    <w:rsid w:val="00B30DB0"/>
    <w:rsid w:val="00B40827"/>
    <w:rsid w:val="00B50A11"/>
    <w:rsid w:val="00B55185"/>
    <w:rsid w:val="00B76A44"/>
    <w:rsid w:val="00B779EF"/>
    <w:rsid w:val="00B81916"/>
    <w:rsid w:val="00B84EB7"/>
    <w:rsid w:val="00B87FA8"/>
    <w:rsid w:val="00B90DDF"/>
    <w:rsid w:val="00B9316D"/>
    <w:rsid w:val="00B9423A"/>
    <w:rsid w:val="00BA3836"/>
    <w:rsid w:val="00BA791C"/>
    <w:rsid w:val="00BB3D39"/>
    <w:rsid w:val="00BB7089"/>
    <w:rsid w:val="00BB7ACD"/>
    <w:rsid w:val="00BC53DF"/>
    <w:rsid w:val="00BC7025"/>
    <w:rsid w:val="00BD297D"/>
    <w:rsid w:val="00BD37ED"/>
    <w:rsid w:val="00BE0F08"/>
    <w:rsid w:val="00BE217C"/>
    <w:rsid w:val="00BE6541"/>
    <w:rsid w:val="00BF3266"/>
    <w:rsid w:val="00BF3357"/>
    <w:rsid w:val="00BF35BF"/>
    <w:rsid w:val="00BF4B46"/>
    <w:rsid w:val="00BF7FC5"/>
    <w:rsid w:val="00C05001"/>
    <w:rsid w:val="00C12A48"/>
    <w:rsid w:val="00C13E21"/>
    <w:rsid w:val="00C14E68"/>
    <w:rsid w:val="00C1515D"/>
    <w:rsid w:val="00C22190"/>
    <w:rsid w:val="00C23158"/>
    <w:rsid w:val="00C250D3"/>
    <w:rsid w:val="00C268DA"/>
    <w:rsid w:val="00C3459D"/>
    <w:rsid w:val="00C34847"/>
    <w:rsid w:val="00C36784"/>
    <w:rsid w:val="00C4733D"/>
    <w:rsid w:val="00C61D10"/>
    <w:rsid w:val="00C624F8"/>
    <w:rsid w:val="00C62E17"/>
    <w:rsid w:val="00C76E09"/>
    <w:rsid w:val="00C844DE"/>
    <w:rsid w:val="00C866C4"/>
    <w:rsid w:val="00C86ACF"/>
    <w:rsid w:val="00C90F4E"/>
    <w:rsid w:val="00C914EA"/>
    <w:rsid w:val="00C91923"/>
    <w:rsid w:val="00C92726"/>
    <w:rsid w:val="00CA2899"/>
    <w:rsid w:val="00CC24F7"/>
    <w:rsid w:val="00CD5BF3"/>
    <w:rsid w:val="00CD64EA"/>
    <w:rsid w:val="00CF2926"/>
    <w:rsid w:val="00CF6145"/>
    <w:rsid w:val="00CF796B"/>
    <w:rsid w:val="00D160A4"/>
    <w:rsid w:val="00D3407A"/>
    <w:rsid w:val="00D45C72"/>
    <w:rsid w:val="00D46BA6"/>
    <w:rsid w:val="00D51454"/>
    <w:rsid w:val="00D679AD"/>
    <w:rsid w:val="00D83AD7"/>
    <w:rsid w:val="00D8410B"/>
    <w:rsid w:val="00D93297"/>
    <w:rsid w:val="00DB54EC"/>
    <w:rsid w:val="00DC02DD"/>
    <w:rsid w:val="00DD0C12"/>
    <w:rsid w:val="00DD1396"/>
    <w:rsid w:val="00DD3883"/>
    <w:rsid w:val="00DE77E9"/>
    <w:rsid w:val="00DF3BCC"/>
    <w:rsid w:val="00DF487A"/>
    <w:rsid w:val="00E001B2"/>
    <w:rsid w:val="00E00470"/>
    <w:rsid w:val="00E0473F"/>
    <w:rsid w:val="00E07AC4"/>
    <w:rsid w:val="00E11D4D"/>
    <w:rsid w:val="00E11E7B"/>
    <w:rsid w:val="00E2623A"/>
    <w:rsid w:val="00E34458"/>
    <w:rsid w:val="00E3638F"/>
    <w:rsid w:val="00E36CB3"/>
    <w:rsid w:val="00E44796"/>
    <w:rsid w:val="00E44D0E"/>
    <w:rsid w:val="00E518CA"/>
    <w:rsid w:val="00E6122F"/>
    <w:rsid w:val="00E730FB"/>
    <w:rsid w:val="00E7737A"/>
    <w:rsid w:val="00E82D2B"/>
    <w:rsid w:val="00E869F6"/>
    <w:rsid w:val="00EA3043"/>
    <w:rsid w:val="00EB36DA"/>
    <w:rsid w:val="00EB5218"/>
    <w:rsid w:val="00EC3997"/>
    <w:rsid w:val="00EC613D"/>
    <w:rsid w:val="00ED1150"/>
    <w:rsid w:val="00ED3125"/>
    <w:rsid w:val="00ED6CC6"/>
    <w:rsid w:val="00EE0658"/>
    <w:rsid w:val="00EE0980"/>
    <w:rsid w:val="00EE19F7"/>
    <w:rsid w:val="00EE5139"/>
    <w:rsid w:val="00EE542B"/>
    <w:rsid w:val="00EF4BE3"/>
    <w:rsid w:val="00EF7BD2"/>
    <w:rsid w:val="00F00D35"/>
    <w:rsid w:val="00F03964"/>
    <w:rsid w:val="00F03ED2"/>
    <w:rsid w:val="00F06955"/>
    <w:rsid w:val="00F07C5E"/>
    <w:rsid w:val="00F14268"/>
    <w:rsid w:val="00F16047"/>
    <w:rsid w:val="00F17730"/>
    <w:rsid w:val="00F2234C"/>
    <w:rsid w:val="00F41E3D"/>
    <w:rsid w:val="00F45472"/>
    <w:rsid w:val="00F45F24"/>
    <w:rsid w:val="00F55D03"/>
    <w:rsid w:val="00F57F41"/>
    <w:rsid w:val="00F61068"/>
    <w:rsid w:val="00F61B82"/>
    <w:rsid w:val="00F63EF1"/>
    <w:rsid w:val="00F70F9E"/>
    <w:rsid w:val="00F72793"/>
    <w:rsid w:val="00F77D49"/>
    <w:rsid w:val="00F87391"/>
    <w:rsid w:val="00F87DA0"/>
    <w:rsid w:val="00FA0CEC"/>
    <w:rsid w:val="00FA4686"/>
    <w:rsid w:val="00FA7F4E"/>
    <w:rsid w:val="00FB3C74"/>
    <w:rsid w:val="00FB4D0E"/>
    <w:rsid w:val="00FC28A0"/>
    <w:rsid w:val="00FD247F"/>
    <w:rsid w:val="00FF2149"/>
    <w:rsid w:val="00FF2B66"/>
    <w:rsid w:val="00FF2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4471D39"/>
  <w15:chartTrackingRefBased/>
  <w15:docId w15:val="{BB3FB2A2-603A-46EA-97E1-3962BBCEF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0700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010CF"/>
    <w:pPr>
      <w:widowControl w:val="0"/>
      <w:autoSpaceDE w:val="0"/>
      <w:autoSpaceDN w:val="0"/>
      <w:adjustRightInd w:val="0"/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720F5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720F57"/>
  </w:style>
  <w:style w:type="paragraph" w:styleId="a6">
    <w:name w:val="header"/>
    <w:basedOn w:val="a"/>
    <w:rsid w:val="00720F57"/>
    <w:pPr>
      <w:tabs>
        <w:tab w:val="center" w:pos="4677"/>
        <w:tab w:val="right" w:pos="9355"/>
      </w:tabs>
    </w:pPr>
  </w:style>
  <w:style w:type="paragraph" w:styleId="a7">
    <w:name w:val="Balloon Text"/>
    <w:basedOn w:val="a"/>
    <w:link w:val="a8"/>
    <w:rsid w:val="0059286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link w:val="a7"/>
    <w:rsid w:val="00592865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8010F0"/>
    <w:pPr>
      <w:widowControl w:val="0"/>
      <w:autoSpaceDE w:val="0"/>
      <w:autoSpaceDN w:val="0"/>
    </w:pPr>
    <w:rPr>
      <w:sz w:val="24"/>
    </w:rPr>
  </w:style>
  <w:style w:type="paragraph" w:customStyle="1" w:styleId="ConsPlusTitle">
    <w:name w:val="ConsPlusTitle"/>
    <w:rsid w:val="00740665"/>
    <w:pPr>
      <w:widowControl w:val="0"/>
      <w:autoSpaceDE w:val="0"/>
      <w:autoSpaceDN w:val="0"/>
      <w:adjustRightInd w:val="0"/>
    </w:pPr>
    <w:rPr>
      <w:rFonts w:ascii="Arial" w:eastAsia="SimSun" w:hAnsi="Arial" w:cs="Arial"/>
      <w:b/>
      <w:bCs/>
      <w:lang w:eastAsia="zh-CN"/>
    </w:rPr>
  </w:style>
  <w:style w:type="character" w:styleId="a9">
    <w:name w:val="Hyperlink"/>
    <w:rsid w:val="002F5370"/>
    <w:rPr>
      <w:color w:val="0000FF"/>
      <w:u w:val="single"/>
    </w:rPr>
  </w:style>
  <w:style w:type="paragraph" w:styleId="aa">
    <w:name w:val="No Spacing"/>
    <w:uiPriority w:val="1"/>
    <w:qFormat/>
    <w:rsid w:val="002F5370"/>
    <w:rPr>
      <w:sz w:val="24"/>
      <w:szCs w:val="24"/>
    </w:rPr>
  </w:style>
  <w:style w:type="paragraph" w:styleId="ab">
    <w:name w:val="List Paragraph"/>
    <w:basedOn w:val="a"/>
    <w:uiPriority w:val="34"/>
    <w:qFormat/>
    <w:rsid w:val="00AF7E94"/>
    <w:pPr>
      <w:widowControl/>
      <w:autoSpaceDE/>
      <w:autoSpaceDN/>
      <w:adjustRightInd/>
      <w:ind w:left="720" w:firstLine="0"/>
      <w:contextualSpacing/>
    </w:pPr>
    <w:rPr>
      <w:rFonts w:ascii="Times New Roman" w:eastAsiaTheme="minorHAnsi" w:hAnsi="Times New Roman" w:cs="Times New Roman"/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7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72CD31-406F-415B-967C-FFE57E76B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11</Pages>
  <Words>3945</Words>
  <Characters>22493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организациооной деятельности совета</dc:creator>
  <cp:keywords/>
  <cp:lastModifiedBy>USER</cp:lastModifiedBy>
  <cp:revision>33</cp:revision>
  <cp:lastPrinted>2024-05-03T13:20:00Z</cp:lastPrinted>
  <dcterms:created xsi:type="dcterms:W3CDTF">2024-03-13T04:59:00Z</dcterms:created>
  <dcterms:modified xsi:type="dcterms:W3CDTF">2024-05-03T13:28:00Z</dcterms:modified>
</cp:coreProperties>
</file>